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5DC3F4" w14:textId="535BCD33" w:rsidR="00442E27" w:rsidRDefault="00442E27" w:rsidP="00442E27">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Головачёва</w:t>
      </w:r>
      <w:r w:rsidRPr="008D5EBF">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Т</w:t>
      </w:r>
      <w:r w:rsidR="00467678">
        <w:rPr>
          <w:rFonts w:ascii="Times New Roman" w:eastAsia="Times New Roman" w:hAnsi="Times New Roman" w:cs="Times New Roman"/>
          <w:sz w:val="28"/>
          <w:szCs w:val="28"/>
        </w:rPr>
        <w:t xml:space="preserve">атьяна </w:t>
      </w:r>
      <w:r>
        <w:rPr>
          <w:rFonts w:ascii="Times New Roman" w:eastAsia="Times New Roman" w:hAnsi="Times New Roman" w:cs="Times New Roman"/>
          <w:sz w:val="28"/>
          <w:szCs w:val="28"/>
        </w:rPr>
        <w:t>Н</w:t>
      </w:r>
      <w:r w:rsidR="00467678">
        <w:rPr>
          <w:rFonts w:ascii="Times New Roman" w:eastAsia="Times New Roman" w:hAnsi="Times New Roman" w:cs="Times New Roman"/>
          <w:sz w:val="28"/>
          <w:szCs w:val="28"/>
        </w:rPr>
        <w:t>иколаевна</w:t>
      </w:r>
    </w:p>
    <w:p w14:paraId="4B06B9F4" w14:textId="77777777" w:rsidR="00467678" w:rsidRPr="00467678" w:rsidRDefault="00442E27" w:rsidP="00442E27">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Golovacheva</w:t>
      </w:r>
      <w:r w:rsidRPr="004676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T</w:t>
      </w:r>
      <w:r w:rsidR="00467678">
        <w:rPr>
          <w:rFonts w:ascii="Times New Roman" w:eastAsia="Times New Roman" w:hAnsi="Times New Roman" w:cs="Times New Roman"/>
          <w:sz w:val="28"/>
          <w:szCs w:val="28"/>
          <w:lang w:val="en-US"/>
        </w:rPr>
        <w:t>atyana</w:t>
      </w:r>
      <w:r w:rsidR="00467678" w:rsidRPr="0046767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N</w:t>
      </w:r>
      <w:r w:rsidR="00467678">
        <w:rPr>
          <w:rFonts w:ascii="Times New Roman" w:eastAsia="Times New Roman" w:hAnsi="Times New Roman" w:cs="Times New Roman"/>
          <w:sz w:val="28"/>
          <w:szCs w:val="28"/>
          <w:lang w:val="en-US"/>
        </w:rPr>
        <w:t>ikolaevna</w:t>
      </w:r>
    </w:p>
    <w:p w14:paraId="4965B35B" w14:textId="77777777" w:rsidR="00467678" w:rsidRDefault="00467678" w:rsidP="00442E27">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Преподаватель</w:t>
      </w:r>
    </w:p>
    <w:p w14:paraId="39A86A78" w14:textId="17B5AD03" w:rsidR="00467678" w:rsidRPr="00467678" w:rsidRDefault="00467678" w:rsidP="00442E27">
      <w:pPr>
        <w:spacing w:after="0" w:line="240" w:lineRule="auto"/>
        <w:ind w:firstLine="709"/>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Сибирский государственный университет путей сообщения</w:t>
      </w:r>
      <w:r w:rsidR="00442E27" w:rsidRPr="00467678">
        <w:rPr>
          <w:rFonts w:ascii="Times New Roman" w:eastAsia="Times New Roman" w:hAnsi="Times New Roman" w:cs="Times New Roman"/>
          <w:sz w:val="28"/>
          <w:szCs w:val="28"/>
        </w:rPr>
        <w:t xml:space="preserve"> </w:t>
      </w:r>
    </w:p>
    <w:p w14:paraId="370D2B44" w14:textId="3BBB484D" w:rsidR="00467678" w:rsidRPr="000B3CDD" w:rsidRDefault="0039593D" w:rsidP="00442E27">
      <w:pPr>
        <w:spacing w:after="0" w:line="240" w:lineRule="auto"/>
        <w:ind w:firstLine="709"/>
        <w:jc w:val="right"/>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Lecturer</w:t>
      </w:r>
    </w:p>
    <w:p w14:paraId="38333917" w14:textId="1AD17B41" w:rsidR="00442E27" w:rsidRDefault="00442E27" w:rsidP="00442E27">
      <w:pPr>
        <w:spacing w:after="0" w:line="240" w:lineRule="auto"/>
        <w:ind w:firstLine="709"/>
        <w:jc w:val="right"/>
        <w:rPr>
          <w:rFonts w:ascii="Times New Roman" w:hAnsi="Times New Roman" w:cs="Times New Roman"/>
          <w:sz w:val="28"/>
          <w:szCs w:val="28"/>
          <w:shd w:val="clear" w:color="auto" w:fill="FFFFFF"/>
          <w:lang w:val="en-US"/>
        </w:rPr>
      </w:pPr>
      <w:r w:rsidRPr="008D5EBF">
        <w:rPr>
          <w:rFonts w:ascii="Times New Roman" w:hAnsi="Times New Roman" w:cs="Times New Roman"/>
          <w:sz w:val="28"/>
          <w:szCs w:val="28"/>
          <w:shd w:val="clear" w:color="auto" w:fill="FFFFFF"/>
          <w:lang w:val="en-US"/>
        </w:rPr>
        <w:t>Siberian Transport University</w:t>
      </w:r>
    </w:p>
    <w:p w14:paraId="717238D0" w14:textId="61168B88" w:rsidR="0039593D" w:rsidRPr="000B3CDD" w:rsidRDefault="0039593D" w:rsidP="00442E27">
      <w:pPr>
        <w:spacing w:after="0" w:line="240" w:lineRule="auto"/>
        <w:ind w:firstLine="709"/>
        <w:jc w:val="right"/>
        <w:rPr>
          <w:rFonts w:ascii="Times New Roman" w:eastAsia="Times New Roman" w:hAnsi="Times New Roman" w:cs="Times New Roman"/>
          <w:sz w:val="28"/>
          <w:szCs w:val="28"/>
          <w:lang w:val="en-US"/>
        </w:rPr>
      </w:pPr>
      <w:r w:rsidRPr="000B3CDD">
        <w:rPr>
          <w:rFonts w:ascii="Times New Roman" w:eastAsia="Times New Roman" w:hAnsi="Times New Roman" w:cs="Times New Roman"/>
          <w:sz w:val="28"/>
          <w:szCs w:val="28"/>
          <w:lang w:val="en-US"/>
        </w:rPr>
        <w:t>+79231192357</w:t>
      </w:r>
    </w:p>
    <w:p w14:paraId="38F3BCCB" w14:textId="709FBF07" w:rsidR="0039593D" w:rsidRPr="000B3CDD" w:rsidRDefault="0039593D" w:rsidP="00442E27">
      <w:pPr>
        <w:spacing w:after="0" w:line="240" w:lineRule="auto"/>
        <w:ind w:firstLine="709"/>
        <w:jc w:val="right"/>
        <w:rPr>
          <w:rFonts w:ascii="Times New Roman" w:eastAsia="Times New Roman" w:hAnsi="Times New Roman" w:cs="Times New Roman"/>
          <w:sz w:val="28"/>
          <w:szCs w:val="28"/>
          <w:lang w:val="en-US"/>
        </w:rPr>
      </w:pPr>
      <w:r w:rsidRPr="0039593D">
        <w:rPr>
          <w:rFonts w:ascii="Times New Roman" w:eastAsia="Times New Roman" w:hAnsi="Times New Roman" w:cs="Times New Roman"/>
          <w:sz w:val="28"/>
          <w:szCs w:val="28"/>
          <w:lang w:val="en-US"/>
        </w:rPr>
        <w:t>t</w:t>
      </w:r>
      <w:r w:rsidRPr="000B3CDD">
        <w:rPr>
          <w:rFonts w:ascii="Times New Roman" w:eastAsia="Times New Roman" w:hAnsi="Times New Roman" w:cs="Times New Roman"/>
          <w:sz w:val="28"/>
          <w:szCs w:val="28"/>
          <w:lang w:val="en-US"/>
        </w:rPr>
        <w:t>.</w:t>
      </w:r>
      <w:r w:rsidRPr="0039593D">
        <w:rPr>
          <w:rFonts w:ascii="Times New Roman" w:eastAsia="Times New Roman" w:hAnsi="Times New Roman" w:cs="Times New Roman"/>
          <w:sz w:val="28"/>
          <w:szCs w:val="28"/>
          <w:lang w:val="en-US"/>
        </w:rPr>
        <w:t>n</w:t>
      </w:r>
      <w:r w:rsidRPr="000B3CDD">
        <w:rPr>
          <w:rFonts w:ascii="Times New Roman" w:eastAsia="Times New Roman" w:hAnsi="Times New Roman" w:cs="Times New Roman"/>
          <w:sz w:val="28"/>
          <w:szCs w:val="28"/>
          <w:lang w:val="en-US"/>
        </w:rPr>
        <w:t>.</w:t>
      </w:r>
      <w:r w:rsidRPr="0039593D">
        <w:rPr>
          <w:rFonts w:ascii="Times New Roman" w:eastAsia="Times New Roman" w:hAnsi="Times New Roman" w:cs="Times New Roman"/>
          <w:sz w:val="28"/>
          <w:szCs w:val="28"/>
          <w:lang w:val="en-US"/>
        </w:rPr>
        <w:t>golovacheva</w:t>
      </w:r>
      <w:r w:rsidRPr="000B3CDD">
        <w:rPr>
          <w:rFonts w:ascii="Times New Roman" w:eastAsia="Times New Roman" w:hAnsi="Times New Roman" w:cs="Times New Roman"/>
          <w:sz w:val="28"/>
          <w:szCs w:val="28"/>
          <w:lang w:val="en-US"/>
        </w:rPr>
        <w:t>@</w:t>
      </w:r>
      <w:r w:rsidRPr="0039593D">
        <w:rPr>
          <w:rFonts w:ascii="Times New Roman" w:eastAsia="Times New Roman" w:hAnsi="Times New Roman" w:cs="Times New Roman"/>
          <w:sz w:val="28"/>
          <w:szCs w:val="28"/>
          <w:lang w:val="en-US"/>
        </w:rPr>
        <w:t>mail</w:t>
      </w:r>
      <w:r w:rsidRPr="000B3CDD">
        <w:rPr>
          <w:rFonts w:ascii="Times New Roman" w:eastAsia="Times New Roman" w:hAnsi="Times New Roman" w:cs="Times New Roman"/>
          <w:sz w:val="28"/>
          <w:szCs w:val="28"/>
          <w:lang w:val="en-US"/>
        </w:rPr>
        <w:t>.</w:t>
      </w:r>
      <w:r w:rsidRPr="0039593D">
        <w:rPr>
          <w:rFonts w:ascii="Times New Roman" w:eastAsia="Times New Roman" w:hAnsi="Times New Roman" w:cs="Times New Roman"/>
          <w:sz w:val="28"/>
          <w:szCs w:val="28"/>
          <w:lang w:val="en-US"/>
        </w:rPr>
        <w:t>ru</w:t>
      </w:r>
    </w:p>
    <w:p w14:paraId="561BB719" w14:textId="77777777" w:rsidR="00467678" w:rsidRPr="000B3CDD" w:rsidRDefault="00467678" w:rsidP="0039593D">
      <w:pPr>
        <w:spacing w:after="0" w:line="240" w:lineRule="auto"/>
        <w:rPr>
          <w:rFonts w:ascii="Times New Roman" w:eastAsia="Times New Roman" w:hAnsi="Times New Roman" w:cs="Times New Roman"/>
          <w:b/>
          <w:bCs/>
          <w:sz w:val="28"/>
          <w:szCs w:val="28"/>
          <w:lang w:val="en-US"/>
        </w:rPr>
      </w:pPr>
    </w:p>
    <w:p w14:paraId="208B4D15" w14:textId="04ADCC11" w:rsidR="00467678" w:rsidRPr="00E652B5" w:rsidRDefault="00086FD4" w:rsidP="00196E09">
      <w:pPr>
        <w:spacing w:after="0" w:line="240" w:lineRule="auto"/>
        <w:jc w:val="center"/>
        <w:rPr>
          <w:rFonts w:ascii="Times New Roman" w:eastAsia="Times New Roman" w:hAnsi="Times New Roman" w:cs="Times New Roman"/>
          <w:sz w:val="28"/>
          <w:szCs w:val="28"/>
        </w:rPr>
      </w:pPr>
      <w:r w:rsidRPr="00E652B5">
        <w:rPr>
          <w:rFonts w:ascii="Times New Roman" w:eastAsia="Times New Roman" w:hAnsi="Times New Roman" w:cs="Times New Roman"/>
          <w:sz w:val="28"/>
          <w:szCs w:val="28"/>
        </w:rPr>
        <w:t xml:space="preserve">ИССЛЕДОВАНИЕ </w:t>
      </w:r>
      <w:r w:rsidR="00A72C6F" w:rsidRPr="00E652B5">
        <w:rPr>
          <w:rFonts w:ascii="Times New Roman" w:eastAsia="Times New Roman" w:hAnsi="Times New Roman" w:cs="Times New Roman"/>
          <w:sz w:val="28"/>
          <w:szCs w:val="28"/>
        </w:rPr>
        <w:t>ИНСТИТУЦИОНАЛЬНОЙ ОРГАНИЗАЦИИ</w:t>
      </w:r>
      <w:r w:rsidR="00F474E3" w:rsidRPr="00E652B5">
        <w:rPr>
          <w:rFonts w:ascii="Times New Roman" w:eastAsia="Times New Roman" w:hAnsi="Times New Roman" w:cs="Times New Roman"/>
          <w:sz w:val="28"/>
          <w:szCs w:val="28"/>
        </w:rPr>
        <w:t xml:space="preserve"> РЫНКА УСЛУГ ПО</w:t>
      </w:r>
      <w:r w:rsidR="00A72C6F" w:rsidRPr="00E652B5">
        <w:rPr>
          <w:rFonts w:ascii="Times New Roman" w:eastAsia="Times New Roman" w:hAnsi="Times New Roman" w:cs="Times New Roman"/>
          <w:sz w:val="28"/>
          <w:szCs w:val="28"/>
        </w:rPr>
        <w:t xml:space="preserve"> РЕМОНТ</w:t>
      </w:r>
      <w:r w:rsidR="00F474E3" w:rsidRPr="00E652B5">
        <w:rPr>
          <w:rFonts w:ascii="Times New Roman" w:eastAsia="Times New Roman" w:hAnsi="Times New Roman" w:cs="Times New Roman"/>
          <w:sz w:val="28"/>
          <w:szCs w:val="28"/>
        </w:rPr>
        <w:t>У</w:t>
      </w:r>
      <w:r w:rsidR="00A72C6F" w:rsidRPr="00E652B5">
        <w:rPr>
          <w:rFonts w:ascii="Times New Roman" w:eastAsia="Times New Roman" w:hAnsi="Times New Roman" w:cs="Times New Roman"/>
          <w:sz w:val="28"/>
          <w:szCs w:val="28"/>
        </w:rPr>
        <w:t xml:space="preserve"> ПО</w:t>
      </w:r>
      <w:r w:rsidR="00F474E3" w:rsidRPr="00E652B5">
        <w:rPr>
          <w:rFonts w:ascii="Times New Roman" w:eastAsia="Times New Roman" w:hAnsi="Times New Roman" w:cs="Times New Roman"/>
          <w:sz w:val="28"/>
          <w:szCs w:val="28"/>
        </w:rPr>
        <w:t>ДВИЖНОГО СОСТАВА</w:t>
      </w:r>
    </w:p>
    <w:p w14:paraId="4135D1C8" w14:textId="0333BA00" w:rsidR="00196E09" w:rsidRPr="00196E09" w:rsidRDefault="00196E09" w:rsidP="00196E09">
      <w:pPr>
        <w:spacing w:line="240" w:lineRule="auto"/>
        <w:jc w:val="center"/>
        <w:rPr>
          <w:rFonts w:ascii="Times New Roman" w:eastAsia="Times New Roman" w:hAnsi="Times New Roman" w:cs="Times New Roman"/>
          <w:sz w:val="28"/>
          <w:szCs w:val="28"/>
          <w:lang w:val="en-US"/>
        </w:rPr>
      </w:pPr>
      <w:r w:rsidRPr="00196E09">
        <w:rPr>
          <w:rFonts w:ascii="Times New Roman" w:hAnsi="Times New Roman" w:cs="Times New Roman"/>
          <w:sz w:val="28"/>
          <w:szCs w:val="28"/>
          <w:lang w:val="en"/>
        </w:rPr>
        <w:t>RESEARCH</w:t>
      </w:r>
      <w:r w:rsidRPr="00196E09">
        <w:rPr>
          <w:rFonts w:ascii="Times New Roman" w:eastAsia="Times New Roman" w:hAnsi="Times New Roman" w:cs="Times New Roman"/>
          <w:sz w:val="28"/>
          <w:szCs w:val="28"/>
          <w:lang w:val="en"/>
        </w:rPr>
        <w:t xml:space="preserve"> OF THE INSTITUTIONAL ORGANIZATION OF THE ROLLING STOCK REPAIR SERVICES MARKET</w:t>
      </w:r>
    </w:p>
    <w:p w14:paraId="2021EBD8" w14:textId="0DDB86A7" w:rsidR="00442E27" w:rsidRPr="000B3CDD" w:rsidRDefault="00442E27" w:rsidP="000B3CDD">
      <w:pPr>
        <w:spacing w:after="0" w:line="240" w:lineRule="auto"/>
        <w:ind w:firstLine="567"/>
        <w:jc w:val="both"/>
        <w:rPr>
          <w:rFonts w:ascii="Times New Roman" w:hAnsi="Times New Roman" w:cs="Times New Roman"/>
          <w:sz w:val="28"/>
          <w:szCs w:val="28"/>
        </w:rPr>
      </w:pPr>
      <w:r w:rsidRPr="000B3CDD">
        <w:rPr>
          <w:rFonts w:ascii="Times New Roman" w:hAnsi="Times New Roman" w:cs="Times New Roman"/>
          <w:sz w:val="28"/>
          <w:szCs w:val="28"/>
        </w:rPr>
        <w:t>Аннотация</w:t>
      </w:r>
    </w:p>
    <w:p w14:paraId="1245B2D4" w14:textId="10218754" w:rsidR="006C440E" w:rsidRDefault="005820E6" w:rsidP="000B3C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Статья посвящена исследованию особенностей институциональной организации рынка услуг по ремонту подвижного состава. Предметом исследования являются факторы институционального воздействия на вагоноремонтный рынок в условиях конкуренции. Актуальность </w:t>
      </w:r>
      <w:r w:rsidR="006C440E">
        <w:rPr>
          <w:rFonts w:ascii="Times New Roman" w:hAnsi="Times New Roman" w:cs="Times New Roman"/>
          <w:sz w:val="28"/>
          <w:szCs w:val="28"/>
        </w:rPr>
        <w:t xml:space="preserve">исследования </w:t>
      </w:r>
      <w:r>
        <w:rPr>
          <w:rFonts w:ascii="Times New Roman" w:hAnsi="Times New Roman" w:cs="Times New Roman"/>
          <w:sz w:val="28"/>
          <w:szCs w:val="28"/>
        </w:rPr>
        <w:t xml:space="preserve">продиктована потребностью </w:t>
      </w:r>
      <w:r w:rsidR="00122DF3">
        <w:rPr>
          <w:rFonts w:ascii="Times New Roman" w:hAnsi="Times New Roman" w:cs="Times New Roman"/>
          <w:sz w:val="28"/>
          <w:szCs w:val="28"/>
        </w:rPr>
        <w:t xml:space="preserve">развития конкуренции на вагоноремонтном рынке и повышения степени инвестиционной привлекательности данного бизнес-сегмента. </w:t>
      </w:r>
    </w:p>
    <w:p w14:paraId="331D60CC" w14:textId="32BCFA67" w:rsidR="005820E6" w:rsidRDefault="00122DF3" w:rsidP="000B3C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Целью работы является изучение условий функционирования предприятий вагоноремонтного сектора и оценк</w:t>
      </w:r>
      <w:r w:rsidR="00D66440">
        <w:rPr>
          <w:rFonts w:ascii="Times New Roman" w:hAnsi="Times New Roman" w:cs="Times New Roman"/>
          <w:sz w:val="28"/>
          <w:szCs w:val="28"/>
        </w:rPr>
        <w:t>а</w:t>
      </w:r>
      <w:r>
        <w:rPr>
          <w:rFonts w:ascii="Times New Roman" w:hAnsi="Times New Roman" w:cs="Times New Roman"/>
          <w:sz w:val="28"/>
          <w:szCs w:val="28"/>
        </w:rPr>
        <w:t xml:space="preserve"> эффективности </w:t>
      </w:r>
      <w:r w:rsidR="006C440E">
        <w:rPr>
          <w:rFonts w:ascii="Times New Roman" w:hAnsi="Times New Roman" w:cs="Times New Roman"/>
          <w:sz w:val="28"/>
          <w:szCs w:val="28"/>
        </w:rPr>
        <w:t xml:space="preserve">институциональной </w:t>
      </w:r>
      <w:r>
        <w:rPr>
          <w:rFonts w:ascii="Times New Roman" w:hAnsi="Times New Roman" w:cs="Times New Roman"/>
          <w:sz w:val="28"/>
          <w:szCs w:val="28"/>
        </w:rPr>
        <w:t>организации ремонтной деятельности. Методология исследования основывается на положениях новой институциональной экономической теории</w:t>
      </w:r>
      <w:r w:rsidR="006C440E">
        <w:rPr>
          <w:rFonts w:ascii="Times New Roman" w:hAnsi="Times New Roman" w:cs="Times New Roman"/>
          <w:sz w:val="28"/>
          <w:szCs w:val="28"/>
        </w:rPr>
        <w:t>, экономи</w:t>
      </w:r>
      <w:r w:rsidR="00D8279C">
        <w:rPr>
          <w:rFonts w:ascii="Times New Roman" w:hAnsi="Times New Roman" w:cs="Times New Roman"/>
          <w:sz w:val="28"/>
          <w:szCs w:val="28"/>
        </w:rPr>
        <w:t>ки</w:t>
      </w:r>
      <w:r w:rsidR="006C440E">
        <w:rPr>
          <w:rFonts w:ascii="Times New Roman" w:hAnsi="Times New Roman" w:cs="Times New Roman"/>
          <w:sz w:val="28"/>
          <w:szCs w:val="28"/>
        </w:rPr>
        <w:t xml:space="preserve"> транспорта и организации производства</w:t>
      </w:r>
      <w:r w:rsidR="00D66440">
        <w:rPr>
          <w:rFonts w:ascii="Times New Roman" w:hAnsi="Times New Roman" w:cs="Times New Roman"/>
          <w:sz w:val="28"/>
          <w:szCs w:val="28"/>
        </w:rPr>
        <w:t>.</w:t>
      </w:r>
    </w:p>
    <w:p w14:paraId="506171B1" w14:textId="630F747E" w:rsidR="00442E27" w:rsidRDefault="006C440E" w:rsidP="006C440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Результатами исследования является систематизация методов регулирующего воздействия на участников сервисного рынка, а также классификация факторов</w:t>
      </w:r>
      <w:r w:rsidR="00D66440">
        <w:rPr>
          <w:rFonts w:ascii="Times New Roman" w:hAnsi="Times New Roman" w:cs="Times New Roman"/>
          <w:sz w:val="28"/>
          <w:szCs w:val="28"/>
        </w:rPr>
        <w:t xml:space="preserve"> и механизмов</w:t>
      </w:r>
      <w:r>
        <w:rPr>
          <w:rFonts w:ascii="Times New Roman" w:hAnsi="Times New Roman" w:cs="Times New Roman"/>
          <w:sz w:val="28"/>
          <w:szCs w:val="28"/>
        </w:rPr>
        <w:t xml:space="preserve"> р</w:t>
      </w:r>
      <w:r w:rsidR="00442E27" w:rsidRPr="000B3CDD">
        <w:rPr>
          <w:rFonts w:ascii="Times New Roman" w:hAnsi="Times New Roman" w:cs="Times New Roman"/>
          <w:sz w:val="28"/>
          <w:szCs w:val="28"/>
        </w:rPr>
        <w:t>егулирующего воздействия</w:t>
      </w:r>
      <w:r w:rsidR="00D10901">
        <w:rPr>
          <w:rFonts w:ascii="Times New Roman" w:hAnsi="Times New Roman" w:cs="Times New Roman"/>
          <w:sz w:val="28"/>
          <w:szCs w:val="28"/>
        </w:rPr>
        <w:t xml:space="preserve"> институциональной среды</w:t>
      </w:r>
      <w:r w:rsidR="00442E27" w:rsidRPr="000B3CDD">
        <w:rPr>
          <w:rFonts w:ascii="Times New Roman" w:hAnsi="Times New Roman" w:cs="Times New Roman"/>
          <w:sz w:val="28"/>
          <w:szCs w:val="28"/>
        </w:rPr>
        <w:t xml:space="preserve"> на </w:t>
      </w:r>
      <w:r w:rsidR="00D10901">
        <w:rPr>
          <w:rFonts w:ascii="Times New Roman" w:hAnsi="Times New Roman" w:cs="Times New Roman"/>
          <w:sz w:val="28"/>
          <w:szCs w:val="28"/>
        </w:rPr>
        <w:t>рынок услуг по ремонту подвижного состава</w:t>
      </w:r>
      <w:r w:rsidR="00D66440">
        <w:rPr>
          <w:rFonts w:ascii="Times New Roman" w:hAnsi="Times New Roman" w:cs="Times New Roman"/>
          <w:sz w:val="28"/>
          <w:szCs w:val="28"/>
        </w:rPr>
        <w:t>.</w:t>
      </w:r>
    </w:p>
    <w:p w14:paraId="32123E72" w14:textId="77777777" w:rsidR="00122DF3" w:rsidRDefault="00122DF3" w:rsidP="000B3CDD">
      <w:pPr>
        <w:spacing w:after="0" w:line="240" w:lineRule="auto"/>
        <w:ind w:firstLine="567"/>
        <w:jc w:val="both"/>
      </w:pPr>
    </w:p>
    <w:p w14:paraId="4553844B" w14:textId="56AF319B" w:rsidR="00442E27" w:rsidRPr="00032B36" w:rsidRDefault="00870D75" w:rsidP="000B3CDD">
      <w:pPr>
        <w:spacing w:after="0" w:line="240" w:lineRule="auto"/>
        <w:ind w:firstLine="567"/>
        <w:jc w:val="both"/>
        <w:rPr>
          <w:rFonts w:ascii="Times New Roman" w:hAnsi="Times New Roman" w:cs="Times New Roman"/>
          <w:sz w:val="28"/>
          <w:szCs w:val="28"/>
          <w:lang w:val="en-US"/>
        </w:rPr>
      </w:pPr>
      <w:r w:rsidRPr="000B3CDD">
        <w:rPr>
          <w:rFonts w:ascii="Times New Roman" w:hAnsi="Times New Roman" w:cs="Times New Roman"/>
          <w:sz w:val="28"/>
          <w:szCs w:val="28"/>
          <w:lang w:val="en-US"/>
        </w:rPr>
        <w:t>Abstract</w:t>
      </w:r>
    </w:p>
    <w:p w14:paraId="5065C261" w14:textId="2F1AF650" w:rsidR="00196E09" w:rsidRPr="00DA703E" w:rsidRDefault="00196E09" w:rsidP="00DA703E">
      <w:pPr>
        <w:spacing w:after="0" w:line="240" w:lineRule="auto"/>
        <w:ind w:firstLine="567"/>
        <w:jc w:val="both"/>
        <w:rPr>
          <w:rFonts w:ascii="Times New Roman" w:hAnsi="Times New Roman" w:cs="Times New Roman"/>
          <w:sz w:val="28"/>
          <w:szCs w:val="28"/>
          <w:lang w:val="en"/>
        </w:rPr>
      </w:pPr>
      <w:r w:rsidRPr="00DA703E">
        <w:rPr>
          <w:rFonts w:ascii="Times New Roman" w:hAnsi="Times New Roman" w:cs="Times New Roman"/>
          <w:sz w:val="28"/>
          <w:szCs w:val="28"/>
          <w:lang w:val="en"/>
        </w:rPr>
        <w:t xml:space="preserve">The article is devoted to the study of the peculiarities of the institutional organization </w:t>
      </w:r>
      <w:r w:rsidR="0077502F" w:rsidRPr="00DA703E">
        <w:rPr>
          <w:rFonts w:ascii="Times New Roman" w:hAnsi="Times New Roman" w:cs="Times New Roman"/>
          <w:sz w:val="28"/>
          <w:szCs w:val="28"/>
          <w:lang w:val="en-US"/>
        </w:rPr>
        <w:t>of the rolling stock repair services market.</w:t>
      </w:r>
      <w:r w:rsidRPr="00DA703E">
        <w:rPr>
          <w:rFonts w:ascii="Times New Roman" w:hAnsi="Times New Roman" w:cs="Times New Roman"/>
          <w:sz w:val="28"/>
          <w:szCs w:val="28"/>
          <w:lang w:val="en"/>
        </w:rPr>
        <w:t xml:space="preserve"> The subject of the research is the factors of institutional impact on the carriage-mounting market in a competitive environment. The relevance of the study is dictated by the need to develop competition in the car repair market and increase the investment attractiveness of this business segment.</w:t>
      </w:r>
    </w:p>
    <w:p w14:paraId="3EDAA78E" w14:textId="2BBDF294" w:rsidR="00D66440" w:rsidRPr="00DA703E" w:rsidRDefault="00D66440" w:rsidP="00DA703E">
      <w:pPr>
        <w:spacing w:after="0" w:line="240" w:lineRule="auto"/>
        <w:ind w:firstLine="567"/>
        <w:jc w:val="both"/>
        <w:rPr>
          <w:rFonts w:ascii="Times New Roman" w:eastAsia="Times New Roman" w:hAnsi="Times New Roman" w:cs="Times New Roman"/>
          <w:sz w:val="28"/>
          <w:szCs w:val="28"/>
          <w:lang w:val="en-US"/>
        </w:rPr>
      </w:pPr>
      <w:r w:rsidRPr="00DA703E">
        <w:rPr>
          <w:rFonts w:ascii="Times New Roman" w:hAnsi="Times New Roman" w:cs="Times New Roman"/>
          <w:sz w:val="28"/>
          <w:szCs w:val="28"/>
          <w:lang w:val="en"/>
        </w:rPr>
        <w:t>The aim of the work is to study the conditions for the functioning of enterprises in the car repair sector and assess the effectiveness of the institutional organization of repair activities.</w:t>
      </w:r>
      <w:r w:rsidR="00DA703E" w:rsidRPr="00DA703E">
        <w:rPr>
          <w:rFonts w:ascii="Times New Roman" w:hAnsi="Times New Roman" w:cs="Times New Roman"/>
          <w:sz w:val="28"/>
          <w:szCs w:val="28"/>
          <w:lang w:val="en-US"/>
        </w:rPr>
        <w:t xml:space="preserve"> </w:t>
      </w:r>
      <w:r w:rsidRPr="00DA703E">
        <w:rPr>
          <w:rFonts w:ascii="Times New Roman" w:hAnsi="Times New Roman" w:cs="Times New Roman"/>
          <w:sz w:val="28"/>
          <w:szCs w:val="28"/>
          <w:lang w:val="en"/>
        </w:rPr>
        <w:t>The research methodology is based on the provisions of the new institutional economic theory, transport economics and organization of production.</w:t>
      </w:r>
    </w:p>
    <w:p w14:paraId="41DDE2D0" w14:textId="044134A4" w:rsidR="0077502F" w:rsidRPr="00DA703E" w:rsidRDefault="00DA703E" w:rsidP="00DA703E">
      <w:pPr>
        <w:spacing w:after="0" w:line="240" w:lineRule="auto"/>
        <w:ind w:firstLine="567"/>
        <w:jc w:val="both"/>
        <w:rPr>
          <w:rFonts w:ascii="Times New Roman" w:eastAsia="Times New Roman" w:hAnsi="Times New Roman" w:cs="Times New Roman"/>
          <w:sz w:val="28"/>
          <w:szCs w:val="28"/>
          <w:lang w:val="en-US"/>
        </w:rPr>
      </w:pPr>
      <w:r w:rsidRPr="00DA703E">
        <w:rPr>
          <w:rFonts w:ascii="Times New Roman" w:hAnsi="Times New Roman" w:cs="Times New Roman"/>
          <w:sz w:val="28"/>
          <w:szCs w:val="28"/>
          <w:lang w:val="en"/>
        </w:rPr>
        <w:lastRenderedPageBreak/>
        <w:t xml:space="preserve">The results of the study are the systematization of methods of regulatory influence on the participants of the service market, as well as the classification of factors and mechanisms of the regulatory influence of the institutional environment </w:t>
      </w:r>
      <w:r w:rsidR="0077502F" w:rsidRPr="00DA703E">
        <w:rPr>
          <w:rFonts w:ascii="Times New Roman" w:hAnsi="Times New Roman" w:cs="Times New Roman"/>
          <w:sz w:val="28"/>
          <w:szCs w:val="28"/>
          <w:lang w:val="en"/>
        </w:rPr>
        <w:t>on the rolling stock repair services</w:t>
      </w:r>
      <w:r w:rsidR="00637552" w:rsidRPr="00DA703E">
        <w:rPr>
          <w:rFonts w:ascii="Times New Roman" w:hAnsi="Times New Roman" w:cs="Times New Roman"/>
          <w:sz w:val="28"/>
          <w:szCs w:val="28"/>
          <w:lang w:val="en"/>
        </w:rPr>
        <w:t xml:space="preserve"> market</w:t>
      </w:r>
      <w:r w:rsidR="0077502F" w:rsidRPr="00DA703E">
        <w:rPr>
          <w:rFonts w:ascii="Times New Roman" w:hAnsi="Times New Roman" w:cs="Times New Roman"/>
          <w:sz w:val="28"/>
          <w:szCs w:val="28"/>
          <w:lang w:val="en"/>
        </w:rPr>
        <w:t>.</w:t>
      </w:r>
    </w:p>
    <w:p w14:paraId="0B047678" w14:textId="77777777" w:rsidR="00196E09" w:rsidRPr="003A5BB4" w:rsidRDefault="00196E09" w:rsidP="003A5BB4">
      <w:pPr>
        <w:spacing w:after="0" w:line="240" w:lineRule="auto"/>
        <w:ind w:firstLine="567"/>
        <w:jc w:val="both"/>
        <w:rPr>
          <w:rFonts w:ascii="Times New Roman" w:hAnsi="Times New Roman" w:cs="Times New Roman"/>
          <w:sz w:val="28"/>
          <w:szCs w:val="28"/>
          <w:lang w:val="en-US"/>
        </w:rPr>
      </w:pPr>
    </w:p>
    <w:p w14:paraId="7DDB4BF4" w14:textId="283B6E55" w:rsidR="00442E27" w:rsidRPr="000B3CDD" w:rsidRDefault="00442E27" w:rsidP="000B3CDD">
      <w:pPr>
        <w:spacing w:after="0" w:line="240" w:lineRule="auto"/>
        <w:ind w:firstLine="567"/>
        <w:jc w:val="both"/>
        <w:rPr>
          <w:rFonts w:ascii="Times New Roman" w:hAnsi="Times New Roman" w:cs="Times New Roman"/>
          <w:sz w:val="28"/>
          <w:szCs w:val="28"/>
        </w:rPr>
      </w:pPr>
      <w:r w:rsidRPr="000B3CDD">
        <w:rPr>
          <w:rFonts w:ascii="Times New Roman" w:hAnsi="Times New Roman" w:cs="Times New Roman"/>
          <w:sz w:val="28"/>
          <w:szCs w:val="28"/>
        </w:rPr>
        <w:t>Ключевые слова</w:t>
      </w:r>
    </w:p>
    <w:p w14:paraId="60FDDA1B" w14:textId="77777777" w:rsidR="00442E27" w:rsidRPr="000B3CDD" w:rsidRDefault="00442E27" w:rsidP="000B3CDD">
      <w:pPr>
        <w:spacing w:after="0" w:line="240" w:lineRule="auto"/>
        <w:ind w:firstLine="567"/>
        <w:jc w:val="both"/>
        <w:rPr>
          <w:rFonts w:ascii="Times New Roman" w:hAnsi="Times New Roman" w:cs="Times New Roman"/>
          <w:sz w:val="28"/>
          <w:szCs w:val="28"/>
        </w:rPr>
      </w:pPr>
      <w:r w:rsidRPr="000B3CDD">
        <w:rPr>
          <w:rFonts w:ascii="Times New Roman" w:hAnsi="Times New Roman" w:cs="Times New Roman"/>
          <w:sz w:val="28"/>
          <w:szCs w:val="28"/>
        </w:rPr>
        <w:t>Ремонт подвижного состава, институциональная среда, регулирующее воздействие, трансформация рынка</w:t>
      </w:r>
    </w:p>
    <w:p w14:paraId="05A5316D" w14:textId="77777777" w:rsidR="00442E27" w:rsidRPr="000B3CDD" w:rsidRDefault="00442E27" w:rsidP="000B3CDD">
      <w:pPr>
        <w:spacing w:after="0" w:line="240" w:lineRule="auto"/>
        <w:ind w:firstLine="567"/>
        <w:jc w:val="both"/>
        <w:rPr>
          <w:rFonts w:ascii="Times New Roman" w:hAnsi="Times New Roman" w:cs="Times New Roman"/>
          <w:sz w:val="28"/>
          <w:szCs w:val="28"/>
          <w:lang w:val="en-US"/>
        </w:rPr>
      </w:pPr>
      <w:r w:rsidRPr="000B3CDD">
        <w:rPr>
          <w:rFonts w:ascii="Times New Roman" w:hAnsi="Times New Roman" w:cs="Times New Roman"/>
          <w:sz w:val="28"/>
          <w:szCs w:val="28"/>
          <w:lang w:val="en-US"/>
        </w:rPr>
        <w:t>Key words</w:t>
      </w:r>
    </w:p>
    <w:p w14:paraId="2D65E07D" w14:textId="77777777" w:rsidR="00442E27" w:rsidRPr="000B3CDD" w:rsidRDefault="00442E27" w:rsidP="000B3CDD">
      <w:pPr>
        <w:spacing w:after="0" w:line="240" w:lineRule="auto"/>
        <w:ind w:firstLine="567"/>
        <w:jc w:val="both"/>
        <w:rPr>
          <w:rFonts w:ascii="Times New Roman" w:hAnsi="Times New Roman" w:cs="Times New Roman"/>
          <w:sz w:val="28"/>
          <w:szCs w:val="28"/>
          <w:lang w:val="en-US"/>
        </w:rPr>
      </w:pPr>
      <w:r w:rsidRPr="000B3CDD">
        <w:rPr>
          <w:rFonts w:ascii="Times New Roman" w:hAnsi="Times New Roman" w:cs="Times New Roman"/>
          <w:sz w:val="28"/>
          <w:szCs w:val="28"/>
          <w:lang w:val="en-US"/>
        </w:rPr>
        <w:t xml:space="preserve">Rolling stock </w:t>
      </w:r>
      <w:r w:rsidRPr="000B3CDD">
        <w:rPr>
          <w:rFonts w:ascii="Times New Roman" w:eastAsia="Times New Roman" w:hAnsi="Times New Roman" w:cs="Times New Roman"/>
          <w:sz w:val="28"/>
          <w:szCs w:val="28"/>
          <w:lang w:val="en-US"/>
        </w:rPr>
        <w:t xml:space="preserve">repair, </w:t>
      </w:r>
      <w:r w:rsidRPr="000B3CDD">
        <w:rPr>
          <w:rFonts w:ascii="Times New Roman" w:hAnsi="Times New Roman" w:cs="Times New Roman"/>
          <w:sz w:val="28"/>
          <w:szCs w:val="28"/>
          <w:lang w:val="en-US"/>
        </w:rPr>
        <w:t xml:space="preserve">institutional environment, </w:t>
      </w:r>
      <w:r w:rsidRPr="000B3CDD">
        <w:rPr>
          <w:rFonts w:ascii="Times New Roman" w:eastAsia="Times New Roman" w:hAnsi="Times New Roman" w:cs="Times New Roman"/>
          <w:sz w:val="28"/>
          <w:szCs w:val="28"/>
          <w:lang w:val="en-US"/>
        </w:rPr>
        <w:t>regulatory impact</w:t>
      </w:r>
      <w:r w:rsidRPr="000B3CDD">
        <w:rPr>
          <w:rFonts w:ascii="Times New Roman" w:hAnsi="Times New Roman" w:cs="Times New Roman"/>
          <w:sz w:val="28"/>
          <w:szCs w:val="28"/>
          <w:lang w:val="en-US"/>
        </w:rPr>
        <w:t>, market transformation</w:t>
      </w:r>
    </w:p>
    <w:p w14:paraId="3861F699" w14:textId="77777777" w:rsidR="00442E27" w:rsidRPr="000B3CDD" w:rsidRDefault="00442E27" w:rsidP="000B3CDD">
      <w:pPr>
        <w:spacing w:after="0" w:line="240" w:lineRule="auto"/>
        <w:ind w:firstLine="567"/>
        <w:jc w:val="both"/>
        <w:rPr>
          <w:rFonts w:ascii="Times New Roman" w:eastAsia="Times New Roman" w:hAnsi="Times New Roman" w:cs="Times New Roman"/>
          <w:sz w:val="28"/>
          <w:szCs w:val="28"/>
          <w:lang w:val="en-US"/>
        </w:rPr>
      </w:pPr>
    </w:p>
    <w:p w14:paraId="550986F2" w14:textId="10882C77" w:rsidR="002C0FD4" w:rsidRDefault="00D45F9A" w:rsidP="00E652B5">
      <w:pPr>
        <w:spacing w:after="0" w:line="240" w:lineRule="auto"/>
        <w:ind w:firstLine="567"/>
        <w:jc w:val="both"/>
        <w:rPr>
          <w:rFonts w:ascii="Times New Roman" w:hAnsi="Times New Roman" w:cs="Times New Roman"/>
          <w:sz w:val="28"/>
          <w:szCs w:val="28"/>
        </w:rPr>
      </w:pPr>
      <w:bookmarkStart w:id="0" w:name="_GoBack"/>
      <w:r w:rsidRPr="00E652B5">
        <w:rPr>
          <w:rFonts w:ascii="Times New Roman" w:hAnsi="Times New Roman" w:cs="Times New Roman"/>
          <w:b/>
          <w:bCs/>
          <w:sz w:val="28"/>
          <w:szCs w:val="28"/>
        </w:rPr>
        <w:t>Введение</w:t>
      </w:r>
      <w:r w:rsidR="00E652B5" w:rsidRPr="00E652B5">
        <w:rPr>
          <w:rFonts w:ascii="Times New Roman" w:hAnsi="Times New Roman" w:cs="Times New Roman"/>
          <w:b/>
          <w:bCs/>
          <w:sz w:val="28"/>
          <w:szCs w:val="28"/>
        </w:rPr>
        <w:t>.</w:t>
      </w:r>
      <w:r w:rsidR="00E652B5">
        <w:rPr>
          <w:rFonts w:ascii="Times New Roman" w:hAnsi="Times New Roman" w:cs="Times New Roman"/>
          <w:sz w:val="28"/>
          <w:szCs w:val="28"/>
        </w:rPr>
        <w:t xml:space="preserve"> </w:t>
      </w:r>
      <w:r w:rsidR="007B632A">
        <w:rPr>
          <w:rFonts w:ascii="Times New Roman" w:hAnsi="Times New Roman" w:cs="Times New Roman"/>
          <w:sz w:val="28"/>
          <w:szCs w:val="28"/>
        </w:rPr>
        <w:t xml:space="preserve">Развитие </w:t>
      </w:r>
      <w:r w:rsidR="004C6E85">
        <w:rPr>
          <w:rFonts w:ascii="Times New Roman" w:hAnsi="Times New Roman" w:cs="Times New Roman"/>
          <w:sz w:val="28"/>
          <w:szCs w:val="28"/>
        </w:rPr>
        <w:t xml:space="preserve">экономики </w:t>
      </w:r>
      <w:r w:rsidR="00271100">
        <w:rPr>
          <w:rFonts w:ascii="Times New Roman" w:hAnsi="Times New Roman" w:cs="Times New Roman"/>
          <w:sz w:val="28"/>
          <w:szCs w:val="28"/>
        </w:rPr>
        <w:t>государства</w:t>
      </w:r>
      <w:r w:rsidR="004C6E85">
        <w:rPr>
          <w:rFonts w:ascii="Times New Roman" w:hAnsi="Times New Roman" w:cs="Times New Roman"/>
          <w:sz w:val="28"/>
          <w:szCs w:val="28"/>
        </w:rPr>
        <w:t xml:space="preserve"> невозможно о</w:t>
      </w:r>
      <w:r w:rsidR="007B632A">
        <w:rPr>
          <w:rFonts w:ascii="Times New Roman" w:hAnsi="Times New Roman" w:cs="Times New Roman"/>
          <w:sz w:val="28"/>
          <w:szCs w:val="28"/>
        </w:rPr>
        <w:t xml:space="preserve">беспечить без регулирования отдельных видов деятельности, среди которых сфера ремонта подвижного состава. </w:t>
      </w:r>
      <w:r w:rsidR="00C1504A">
        <w:rPr>
          <w:rFonts w:ascii="Times New Roman" w:hAnsi="Times New Roman" w:cs="Times New Roman"/>
          <w:sz w:val="28"/>
          <w:szCs w:val="28"/>
        </w:rPr>
        <w:t>Надежность и б</w:t>
      </w:r>
      <w:r w:rsidR="007B632A">
        <w:rPr>
          <w:rFonts w:ascii="Times New Roman" w:hAnsi="Times New Roman" w:cs="Times New Roman"/>
          <w:sz w:val="28"/>
          <w:szCs w:val="28"/>
        </w:rPr>
        <w:t xml:space="preserve">езопасность функционирования железнодорожного транспорта, его систем и механизмов, является гарантом обеспечения </w:t>
      </w:r>
      <w:r w:rsidR="00C1504A">
        <w:rPr>
          <w:rFonts w:ascii="Times New Roman" w:hAnsi="Times New Roman" w:cs="Times New Roman"/>
          <w:sz w:val="28"/>
          <w:szCs w:val="28"/>
        </w:rPr>
        <w:t xml:space="preserve">устойчивых экономических связей. </w:t>
      </w:r>
    </w:p>
    <w:p w14:paraId="7B72F0DE" w14:textId="492D24F4" w:rsidR="00C1504A" w:rsidRPr="002C0FD4" w:rsidRDefault="002C0FD4" w:rsidP="002C0FD4">
      <w:pPr>
        <w:spacing w:after="0" w:line="240" w:lineRule="auto"/>
        <w:ind w:firstLine="567"/>
        <w:jc w:val="both"/>
        <w:rPr>
          <w:rFonts w:ascii="Segoe UI" w:eastAsia="Times New Roman" w:hAnsi="Segoe UI" w:cs="Segoe UI"/>
          <w:color w:val="FFFFFF"/>
          <w:sz w:val="20"/>
          <w:szCs w:val="20"/>
        </w:rPr>
      </w:pPr>
      <w:r>
        <w:rPr>
          <w:rFonts w:ascii="Times New Roman" w:hAnsi="Times New Roman" w:cs="Times New Roman"/>
          <w:sz w:val="28"/>
          <w:szCs w:val="28"/>
        </w:rPr>
        <w:t xml:space="preserve">От уровня развития государственных институтов, как свода норм и правил, зависит развитие как транспортной отрасли, так и экономики в целом. </w:t>
      </w:r>
      <w:r w:rsidR="004B0A6B">
        <w:rPr>
          <w:rFonts w:ascii="Times New Roman" w:hAnsi="Times New Roman" w:cs="Times New Roman"/>
          <w:sz w:val="28"/>
          <w:szCs w:val="28"/>
        </w:rPr>
        <w:t>Э</w:t>
      </w:r>
      <w:r w:rsidR="005A5BDF">
        <w:rPr>
          <w:rFonts w:ascii="Times New Roman" w:hAnsi="Times New Roman" w:cs="Times New Roman"/>
          <w:sz w:val="28"/>
          <w:szCs w:val="28"/>
        </w:rPr>
        <w:t>то «не просто отрасль, производящая товары и услуги определенного рода, а материальная основа обмена, и, следовательно, использования рыночных институтов</w:t>
      </w:r>
      <w:r>
        <w:rPr>
          <w:rFonts w:ascii="Times New Roman" w:hAnsi="Times New Roman" w:cs="Times New Roman"/>
          <w:sz w:val="28"/>
          <w:szCs w:val="28"/>
        </w:rPr>
        <w:t>…в</w:t>
      </w:r>
      <w:r w:rsidRPr="002C0FD4">
        <w:rPr>
          <w:rFonts w:ascii="Times New Roman" w:hAnsi="Times New Roman" w:cs="Times New Roman"/>
          <w:sz w:val="28"/>
          <w:szCs w:val="28"/>
        </w:rPr>
        <w:t>заимное влияние развития транспорта и иных сфер человеческой деятельности во многом опосредуется общественными институтами</w:t>
      </w:r>
      <w:r w:rsidR="005A5BDF" w:rsidRPr="002C0FD4">
        <w:rPr>
          <w:rFonts w:ascii="Times New Roman" w:hAnsi="Times New Roman" w:cs="Times New Roman"/>
          <w:sz w:val="28"/>
          <w:szCs w:val="28"/>
        </w:rPr>
        <w:t>»</w:t>
      </w:r>
      <w:r w:rsidR="005A5BDF">
        <w:rPr>
          <w:rFonts w:ascii="Times New Roman" w:hAnsi="Times New Roman" w:cs="Times New Roman"/>
          <w:sz w:val="28"/>
          <w:szCs w:val="28"/>
        </w:rPr>
        <w:t xml:space="preserve"> </w:t>
      </w:r>
      <w:r w:rsidR="005A5BDF" w:rsidRPr="005A5BDF">
        <w:rPr>
          <w:rFonts w:ascii="Times New Roman" w:hAnsi="Times New Roman" w:cs="Times New Roman"/>
          <w:sz w:val="28"/>
          <w:szCs w:val="28"/>
        </w:rPr>
        <w:t>[1</w:t>
      </w:r>
      <w:r w:rsidR="00E325CF">
        <w:rPr>
          <w:rFonts w:ascii="Times New Roman" w:hAnsi="Times New Roman" w:cs="Times New Roman"/>
          <w:sz w:val="28"/>
          <w:szCs w:val="28"/>
        </w:rPr>
        <w:t>, с.95</w:t>
      </w:r>
      <w:r w:rsidR="005A5BDF" w:rsidRPr="005A5BDF">
        <w:rPr>
          <w:rFonts w:ascii="Times New Roman" w:hAnsi="Times New Roman" w:cs="Times New Roman"/>
          <w:sz w:val="28"/>
          <w:szCs w:val="28"/>
        </w:rPr>
        <w:t>]</w:t>
      </w:r>
      <w:r>
        <w:rPr>
          <w:rFonts w:ascii="Times New Roman" w:hAnsi="Times New Roman" w:cs="Times New Roman"/>
          <w:sz w:val="28"/>
          <w:szCs w:val="28"/>
        </w:rPr>
        <w:t>.</w:t>
      </w:r>
    </w:p>
    <w:p w14:paraId="415070F0" w14:textId="0918148D" w:rsidR="005A5BDF" w:rsidRDefault="00FD6867" w:rsidP="009156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Актуальность исследования </w:t>
      </w:r>
      <w:r w:rsidR="009156A4">
        <w:rPr>
          <w:rFonts w:ascii="Times New Roman" w:hAnsi="Times New Roman" w:cs="Times New Roman"/>
          <w:sz w:val="28"/>
          <w:szCs w:val="28"/>
        </w:rPr>
        <w:t xml:space="preserve">институциональной среды рынка услуг по ремонту подвижного состава </w:t>
      </w:r>
      <w:r>
        <w:rPr>
          <w:rFonts w:ascii="Times New Roman" w:hAnsi="Times New Roman" w:cs="Times New Roman"/>
          <w:sz w:val="28"/>
          <w:szCs w:val="28"/>
        </w:rPr>
        <w:t>продиктована потребностью развития конкуренции</w:t>
      </w:r>
      <w:r w:rsidR="0084553A">
        <w:rPr>
          <w:rFonts w:ascii="Times New Roman" w:hAnsi="Times New Roman" w:cs="Times New Roman"/>
          <w:sz w:val="28"/>
          <w:szCs w:val="28"/>
        </w:rPr>
        <w:t xml:space="preserve"> </w:t>
      </w:r>
      <w:r>
        <w:rPr>
          <w:rFonts w:ascii="Times New Roman" w:hAnsi="Times New Roman" w:cs="Times New Roman"/>
          <w:sz w:val="28"/>
          <w:szCs w:val="28"/>
        </w:rPr>
        <w:t>на вагоноремонтном рынке</w:t>
      </w:r>
      <w:r w:rsidR="0084553A" w:rsidRPr="0084553A">
        <w:rPr>
          <w:rFonts w:ascii="Times New Roman" w:hAnsi="Times New Roman" w:cs="Times New Roman"/>
          <w:sz w:val="28"/>
          <w:szCs w:val="28"/>
        </w:rPr>
        <w:t xml:space="preserve"> [2]</w:t>
      </w:r>
      <w:r w:rsidR="0084553A">
        <w:rPr>
          <w:rFonts w:ascii="Times New Roman" w:hAnsi="Times New Roman" w:cs="Times New Roman"/>
          <w:sz w:val="28"/>
          <w:szCs w:val="28"/>
        </w:rPr>
        <w:t xml:space="preserve"> и</w:t>
      </w:r>
      <w:r>
        <w:rPr>
          <w:rFonts w:ascii="Times New Roman" w:hAnsi="Times New Roman" w:cs="Times New Roman"/>
          <w:sz w:val="28"/>
          <w:szCs w:val="28"/>
        </w:rPr>
        <w:t xml:space="preserve"> повышения степени инвестиционной привлекательности данного бизнес-сегмента.</w:t>
      </w:r>
      <w:r w:rsidR="009156A4">
        <w:rPr>
          <w:rFonts w:ascii="Times New Roman" w:hAnsi="Times New Roman" w:cs="Times New Roman"/>
          <w:sz w:val="28"/>
          <w:szCs w:val="28"/>
        </w:rPr>
        <w:t xml:space="preserve"> Сложность регулирования сферы ремонта заключается в том, что </w:t>
      </w:r>
      <w:r w:rsidR="009156A4" w:rsidRPr="009156A4">
        <w:rPr>
          <w:rFonts w:ascii="Times New Roman" w:hAnsi="Times New Roman" w:cs="Times New Roman"/>
          <w:sz w:val="28"/>
          <w:szCs w:val="28"/>
        </w:rPr>
        <w:t>«</w:t>
      </w:r>
      <w:r w:rsidR="009156A4">
        <w:rPr>
          <w:rFonts w:ascii="Times New Roman" w:hAnsi="Times New Roman" w:cs="Times New Roman"/>
          <w:sz w:val="28"/>
          <w:szCs w:val="28"/>
        </w:rPr>
        <w:t>о</w:t>
      </w:r>
      <w:r w:rsidR="009156A4" w:rsidRPr="009156A4">
        <w:rPr>
          <w:rFonts w:ascii="Times New Roman" w:hAnsi="Times New Roman" w:cs="Times New Roman"/>
          <w:sz w:val="28"/>
          <w:szCs w:val="28"/>
        </w:rPr>
        <w:t>бщество, с одной стороны, заинтересовано в реализации обязательных правил, гарантирующих безопасность и упорядочивание транспортной деятельности, с другой – в лице уполномоченных им регуляторов инициирует значительные издержки, которые возлагаются на конечных потребителей, снижая уровень конкурентоспособности транспортной продукции» [</w:t>
      </w:r>
      <w:r w:rsidR="0084553A">
        <w:rPr>
          <w:rFonts w:ascii="Times New Roman" w:hAnsi="Times New Roman" w:cs="Times New Roman"/>
          <w:sz w:val="28"/>
          <w:szCs w:val="28"/>
        </w:rPr>
        <w:t>3</w:t>
      </w:r>
      <w:r w:rsidR="00E325CF">
        <w:rPr>
          <w:rFonts w:ascii="Times New Roman" w:hAnsi="Times New Roman" w:cs="Times New Roman"/>
          <w:sz w:val="28"/>
          <w:szCs w:val="28"/>
        </w:rPr>
        <w:t>, с.3</w:t>
      </w:r>
      <w:r w:rsidR="009156A4" w:rsidRPr="009156A4">
        <w:rPr>
          <w:rFonts w:ascii="Times New Roman" w:hAnsi="Times New Roman" w:cs="Times New Roman"/>
          <w:sz w:val="28"/>
          <w:szCs w:val="28"/>
        </w:rPr>
        <w:t>].</w:t>
      </w:r>
      <w:r>
        <w:rPr>
          <w:rFonts w:ascii="Times New Roman" w:hAnsi="Times New Roman" w:cs="Times New Roman"/>
          <w:sz w:val="28"/>
          <w:szCs w:val="28"/>
        </w:rPr>
        <w:t xml:space="preserve"> </w:t>
      </w:r>
    </w:p>
    <w:p w14:paraId="703D0050" w14:textId="2AA645DF" w:rsidR="00DE14A7" w:rsidRDefault="00E46C2F" w:rsidP="009156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Следовательно, </w:t>
      </w:r>
      <w:r w:rsidR="00DE14A7">
        <w:rPr>
          <w:rFonts w:ascii="Times New Roman" w:hAnsi="Times New Roman" w:cs="Times New Roman"/>
          <w:sz w:val="28"/>
          <w:szCs w:val="28"/>
        </w:rPr>
        <w:t>обеспечение баланса между институциональным влиянием на ремонтный рынок и уровнем издержек является ключевой задачей совершенствования институциональной среды в условиях формируемой конкуренции на рынке ремонта подвижного состава</w:t>
      </w:r>
      <w:r w:rsidR="0091080C">
        <w:rPr>
          <w:rFonts w:ascii="Times New Roman" w:hAnsi="Times New Roman" w:cs="Times New Roman"/>
          <w:sz w:val="28"/>
          <w:szCs w:val="28"/>
        </w:rPr>
        <w:t xml:space="preserve"> и требует</w:t>
      </w:r>
      <w:r w:rsidR="002E5F84">
        <w:rPr>
          <w:rFonts w:ascii="Times New Roman" w:hAnsi="Times New Roman" w:cs="Times New Roman"/>
          <w:sz w:val="28"/>
          <w:szCs w:val="28"/>
        </w:rPr>
        <w:t xml:space="preserve"> более глубокого</w:t>
      </w:r>
      <w:r w:rsidR="0091080C">
        <w:rPr>
          <w:rFonts w:ascii="Times New Roman" w:hAnsi="Times New Roman" w:cs="Times New Roman"/>
          <w:sz w:val="28"/>
          <w:szCs w:val="28"/>
        </w:rPr>
        <w:t xml:space="preserve"> изучения условий и факторов институциональной организации</w:t>
      </w:r>
      <w:r w:rsidR="002E5F84">
        <w:rPr>
          <w:rFonts w:ascii="Times New Roman" w:hAnsi="Times New Roman" w:cs="Times New Roman"/>
          <w:sz w:val="28"/>
          <w:szCs w:val="28"/>
        </w:rPr>
        <w:t xml:space="preserve"> сервисного производства. </w:t>
      </w:r>
      <w:r w:rsidR="0091080C">
        <w:rPr>
          <w:rFonts w:ascii="Times New Roman" w:hAnsi="Times New Roman" w:cs="Times New Roman"/>
          <w:sz w:val="28"/>
          <w:szCs w:val="28"/>
        </w:rPr>
        <w:t xml:space="preserve">  </w:t>
      </w:r>
    </w:p>
    <w:p w14:paraId="09F77510" w14:textId="77777777" w:rsidR="00753B25" w:rsidRDefault="002E5F84" w:rsidP="009156A4">
      <w:pPr>
        <w:spacing w:after="0" w:line="240" w:lineRule="auto"/>
        <w:ind w:firstLine="567"/>
        <w:jc w:val="both"/>
        <w:rPr>
          <w:rFonts w:ascii="Times New Roman" w:hAnsi="Times New Roman" w:cs="Times New Roman"/>
          <w:sz w:val="28"/>
          <w:szCs w:val="28"/>
        </w:rPr>
      </w:pPr>
      <w:r w:rsidRPr="00E652B5">
        <w:rPr>
          <w:rFonts w:ascii="Times New Roman" w:hAnsi="Times New Roman" w:cs="Times New Roman"/>
          <w:b/>
          <w:bCs/>
          <w:sz w:val="28"/>
          <w:szCs w:val="28"/>
        </w:rPr>
        <w:t xml:space="preserve">Методология </w:t>
      </w:r>
      <w:r w:rsidR="00484475">
        <w:rPr>
          <w:rFonts w:ascii="Times New Roman" w:hAnsi="Times New Roman" w:cs="Times New Roman"/>
          <w:b/>
          <w:bCs/>
          <w:sz w:val="28"/>
          <w:szCs w:val="28"/>
        </w:rPr>
        <w:t>исследования</w:t>
      </w:r>
      <w:r w:rsidR="00E652B5" w:rsidRPr="00E652B5">
        <w:rPr>
          <w:rFonts w:ascii="Times New Roman" w:hAnsi="Times New Roman" w:cs="Times New Roman"/>
          <w:b/>
          <w:bCs/>
          <w:sz w:val="28"/>
          <w:szCs w:val="28"/>
        </w:rPr>
        <w:t xml:space="preserve">. </w:t>
      </w:r>
      <w:r w:rsidR="00D8279C">
        <w:rPr>
          <w:rFonts w:ascii="Times New Roman" w:hAnsi="Times New Roman" w:cs="Times New Roman"/>
          <w:sz w:val="28"/>
          <w:szCs w:val="28"/>
        </w:rPr>
        <w:t xml:space="preserve">Теоретической основой исследования институциональной среды рынка услуг по ремонту подвижного состава являются основные теоретические и методологические подходы новой </w:t>
      </w:r>
      <w:r w:rsidR="00D8279C">
        <w:rPr>
          <w:rFonts w:ascii="Times New Roman" w:hAnsi="Times New Roman" w:cs="Times New Roman"/>
          <w:sz w:val="28"/>
          <w:szCs w:val="28"/>
        </w:rPr>
        <w:lastRenderedPageBreak/>
        <w:t xml:space="preserve">институциональной экономической теории, экономики транспорта и </w:t>
      </w:r>
      <w:r w:rsidR="00B67FC0">
        <w:rPr>
          <w:rFonts w:ascii="Times New Roman" w:hAnsi="Times New Roman" w:cs="Times New Roman"/>
          <w:sz w:val="28"/>
          <w:szCs w:val="28"/>
        </w:rPr>
        <w:t xml:space="preserve">организации производства. </w:t>
      </w:r>
    </w:p>
    <w:p w14:paraId="730F8CE0" w14:textId="331A107E" w:rsidR="002E5F84" w:rsidRDefault="009B6A72" w:rsidP="009156A4">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Исследование строится на основе факторного анализа формирования конкурентной среды рынка ремонта подвижного состава и определения причинно-следственных связей развития институциональной организации ремонтного сервиса в условиях сложной структуры взаимоотношений участников рынка железнодорожных перевозок на всех уровнях, от условий институциональной среды организации ремонтной деятельности до структуры издержек ремонтных предприятий.</w:t>
      </w:r>
    </w:p>
    <w:p w14:paraId="14C8799E" w14:textId="7F65140E" w:rsidR="00061953" w:rsidRDefault="00061953" w:rsidP="009508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Основой исследования экономической эффективности трансформац</w:t>
      </w:r>
      <w:r w:rsidR="00B018F5">
        <w:rPr>
          <w:rFonts w:ascii="Times New Roman" w:hAnsi="Times New Roman" w:cs="Times New Roman"/>
          <w:sz w:val="28"/>
          <w:szCs w:val="28"/>
        </w:rPr>
        <w:t>ионных процессов</w:t>
      </w:r>
      <w:r>
        <w:rPr>
          <w:rFonts w:ascii="Times New Roman" w:hAnsi="Times New Roman" w:cs="Times New Roman"/>
          <w:sz w:val="28"/>
          <w:szCs w:val="28"/>
        </w:rPr>
        <w:t xml:space="preserve"> в сфере железнодорожного транспорта, проблем развития конкурентной среды являются труды видных отечественных ученых В.Г. Галабурды, Б</w:t>
      </w:r>
      <w:r w:rsidRPr="001012B7">
        <w:rPr>
          <w:rFonts w:ascii="Times New Roman" w:hAnsi="Times New Roman" w:cs="Times New Roman"/>
          <w:sz w:val="28"/>
          <w:szCs w:val="28"/>
        </w:rPr>
        <w:t>.М. Лапидуса, Д.А. М</w:t>
      </w:r>
      <w:r>
        <w:rPr>
          <w:rFonts w:ascii="Times New Roman" w:hAnsi="Times New Roman" w:cs="Times New Roman"/>
          <w:sz w:val="28"/>
          <w:szCs w:val="28"/>
        </w:rPr>
        <w:t>а</w:t>
      </w:r>
      <w:r w:rsidRPr="001012B7">
        <w:rPr>
          <w:rFonts w:ascii="Times New Roman" w:hAnsi="Times New Roman" w:cs="Times New Roman"/>
          <w:sz w:val="28"/>
          <w:szCs w:val="28"/>
        </w:rPr>
        <w:t xml:space="preserve">черета, </w:t>
      </w:r>
      <w:r>
        <w:rPr>
          <w:rFonts w:ascii="Times New Roman" w:hAnsi="Times New Roman" w:cs="Times New Roman"/>
          <w:sz w:val="28"/>
          <w:szCs w:val="28"/>
        </w:rPr>
        <w:t>Н.П. Терёшиной, В.А. Макеева, В.А. Подсорина, С.Г. Шагиняна, Л.В. Шкуриной</w:t>
      </w:r>
      <w:r w:rsidRPr="00E30F50">
        <w:rPr>
          <w:rFonts w:ascii="Times New Roman" w:hAnsi="Times New Roman" w:cs="Times New Roman"/>
          <w:sz w:val="28"/>
          <w:szCs w:val="28"/>
        </w:rPr>
        <w:t xml:space="preserve"> </w:t>
      </w:r>
      <w:r w:rsidRPr="001012B7">
        <w:rPr>
          <w:rFonts w:ascii="Times New Roman" w:hAnsi="Times New Roman" w:cs="Times New Roman"/>
          <w:sz w:val="28"/>
          <w:szCs w:val="28"/>
        </w:rPr>
        <w:t>и др.</w:t>
      </w:r>
      <w:r>
        <w:rPr>
          <w:rFonts w:ascii="Times New Roman" w:hAnsi="Times New Roman" w:cs="Times New Roman"/>
          <w:sz w:val="28"/>
          <w:szCs w:val="28"/>
        </w:rPr>
        <w:t xml:space="preserve"> Изучени</w:t>
      </w:r>
      <w:r w:rsidR="00B018F5">
        <w:rPr>
          <w:rFonts w:ascii="Times New Roman" w:hAnsi="Times New Roman" w:cs="Times New Roman"/>
          <w:sz w:val="28"/>
          <w:szCs w:val="28"/>
        </w:rPr>
        <w:t>ю</w:t>
      </w:r>
      <w:r w:rsidR="003D2F1E">
        <w:rPr>
          <w:rFonts w:ascii="Times New Roman" w:hAnsi="Times New Roman" w:cs="Times New Roman"/>
          <w:sz w:val="28"/>
          <w:szCs w:val="28"/>
        </w:rPr>
        <w:t xml:space="preserve"> </w:t>
      </w:r>
      <w:r w:rsidRPr="001012B7">
        <w:rPr>
          <w:rFonts w:ascii="Times New Roman" w:hAnsi="Times New Roman" w:cs="Times New Roman"/>
          <w:sz w:val="28"/>
          <w:szCs w:val="28"/>
        </w:rPr>
        <w:t>ремонтно-эксплуатационного сектора железнодорожного транспорта</w:t>
      </w:r>
      <w:r>
        <w:rPr>
          <w:rFonts w:ascii="Times New Roman" w:hAnsi="Times New Roman" w:cs="Times New Roman"/>
          <w:sz w:val="28"/>
          <w:szCs w:val="28"/>
        </w:rPr>
        <w:t xml:space="preserve"> и </w:t>
      </w:r>
      <w:r w:rsidRPr="00E62B4D">
        <w:rPr>
          <w:rFonts w:ascii="Times New Roman" w:hAnsi="Times New Roman" w:cs="Times New Roman"/>
          <w:sz w:val="28"/>
          <w:szCs w:val="28"/>
        </w:rPr>
        <w:t>обеспечения качества сервисных услуг</w:t>
      </w:r>
      <w:r w:rsidR="00B018F5">
        <w:rPr>
          <w:rFonts w:ascii="Times New Roman" w:hAnsi="Times New Roman" w:cs="Times New Roman"/>
          <w:sz w:val="28"/>
          <w:szCs w:val="28"/>
        </w:rPr>
        <w:t xml:space="preserve"> посвящены исследования </w:t>
      </w:r>
      <w:r w:rsidRPr="00E62B4D">
        <w:rPr>
          <w:rFonts w:ascii="Times New Roman" w:hAnsi="Times New Roman" w:cs="Times New Roman"/>
          <w:sz w:val="28"/>
          <w:szCs w:val="28"/>
        </w:rPr>
        <w:t>В.Д.</w:t>
      </w:r>
      <w:r>
        <w:rPr>
          <w:rFonts w:ascii="Times New Roman" w:hAnsi="Times New Roman" w:cs="Times New Roman"/>
          <w:sz w:val="28"/>
          <w:szCs w:val="28"/>
        </w:rPr>
        <w:t> </w:t>
      </w:r>
      <w:r w:rsidRPr="00E62B4D">
        <w:rPr>
          <w:rFonts w:ascii="Times New Roman" w:hAnsi="Times New Roman" w:cs="Times New Roman"/>
          <w:sz w:val="28"/>
          <w:szCs w:val="28"/>
        </w:rPr>
        <w:t>Верескун</w:t>
      </w:r>
      <w:r w:rsidR="00B018F5">
        <w:rPr>
          <w:rFonts w:ascii="Times New Roman" w:hAnsi="Times New Roman" w:cs="Times New Roman"/>
          <w:sz w:val="28"/>
          <w:szCs w:val="28"/>
        </w:rPr>
        <w:t>а</w:t>
      </w:r>
      <w:r>
        <w:rPr>
          <w:rFonts w:ascii="Times New Roman" w:hAnsi="Times New Roman" w:cs="Times New Roman"/>
          <w:sz w:val="28"/>
          <w:szCs w:val="28"/>
        </w:rPr>
        <w:t>,</w:t>
      </w:r>
      <w:r w:rsidRPr="001012B7">
        <w:rPr>
          <w:rFonts w:ascii="Times New Roman" w:hAnsi="Times New Roman" w:cs="Times New Roman"/>
          <w:sz w:val="28"/>
          <w:szCs w:val="28"/>
        </w:rPr>
        <w:t xml:space="preserve"> А.В. Давыдов</w:t>
      </w:r>
      <w:r w:rsidR="00B018F5">
        <w:rPr>
          <w:rFonts w:ascii="Times New Roman" w:hAnsi="Times New Roman" w:cs="Times New Roman"/>
          <w:sz w:val="28"/>
          <w:szCs w:val="28"/>
        </w:rPr>
        <w:t>а</w:t>
      </w:r>
      <w:r w:rsidRPr="001012B7">
        <w:rPr>
          <w:rFonts w:ascii="Times New Roman" w:hAnsi="Times New Roman" w:cs="Times New Roman"/>
          <w:sz w:val="28"/>
          <w:szCs w:val="28"/>
        </w:rPr>
        <w:t>, А.П. Дементьев</w:t>
      </w:r>
      <w:r w:rsidR="00B018F5">
        <w:rPr>
          <w:rFonts w:ascii="Times New Roman" w:hAnsi="Times New Roman" w:cs="Times New Roman"/>
          <w:sz w:val="28"/>
          <w:szCs w:val="28"/>
        </w:rPr>
        <w:t>а</w:t>
      </w:r>
      <w:r w:rsidRPr="001012B7">
        <w:rPr>
          <w:rFonts w:ascii="Times New Roman" w:hAnsi="Times New Roman" w:cs="Times New Roman"/>
          <w:sz w:val="28"/>
          <w:szCs w:val="28"/>
        </w:rPr>
        <w:t xml:space="preserve">, </w:t>
      </w:r>
      <w:r w:rsidRPr="00E62B4D">
        <w:rPr>
          <w:rFonts w:ascii="Times New Roman" w:hAnsi="Times New Roman" w:cs="Times New Roman"/>
          <w:sz w:val="28"/>
          <w:szCs w:val="28"/>
        </w:rPr>
        <w:t>А.Л. Манаков</w:t>
      </w:r>
      <w:r w:rsidR="00B018F5">
        <w:rPr>
          <w:rFonts w:ascii="Times New Roman" w:hAnsi="Times New Roman" w:cs="Times New Roman"/>
          <w:sz w:val="28"/>
          <w:szCs w:val="28"/>
        </w:rPr>
        <w:t>а</w:t>
      </w:r>
      <w:r>
        <w:rPr>
          <w:rFonts w:ascii="Times New Roman" w:hAnsi="Times New Roman" w:cs="Times New Roman"/>
          <w:sz w:val="28"/>
          <w:szCs w:val="28"/>
        </w:rPr>
        <w:t xml:space="preserve"> </w:t>
      </w:r>
      <w:r w:rsidRPr="001012B7">
        <w:rPr>
          <w:rFonts w:ascii="Times New Roman" w:hAnsi="Times New Roman" w:cs="Times New Roman"/>
          <w:sz w:val="28"/>
          <w:szCs w:val="28"/>
        </w:rPr>
        <w:t>и др.</w:t>
      </w:r>
      <w:r>
        <w:rPr>
          <w:rFonts w:ascii="Times New Roman" w:hAnsi="Times New Roman" w:cs="Times New Roman"/>
          <w:color w:val="FF0000"/>
          <w:sz w:val="28"/>
          <w:szCs w:val="28"/>
        </w:rPr>
        <w:t xml:space="preserve"> </w:t>
      </w:r>
      <w:r w:rsidRPr="003049B9">
        <w:rPr>
          <w:rFonts w:ascii="Times New Roman" w:hAnsi="Times New Roman" w:cs="Times New Roman"/>
          <w:sz w:val="28"/>
          <w:szCs w:val="28"/>
        </w:rPr>
        <w:t>В основу исследования и</w:t>
      </w:r>
      <w:r w:rsidRPr="008C255E">
        <w:rPr>
          <w:rFonts w:ascii="Times New Roman" w:hAnsi="Times New Roman" w:cs="Times New Roman"/>
          <w:sz w:val="28"/>
          <w:szCs w:val="28"/>
        </w:rPr>
        <w:t>нституциональны</w:t>
      </w:r>
      <w:r>
        <w:rPr>
          <w:rFonts w:ascii="Times New Roman" w:hAnsi="Times New Roman" w:cs="Times New Roman"/>
          <w:sz w:val="28"/>
          <w:szCs w:val="28"/>
        </w:rPr>
        <w:t>х факторов развития рынка вошли работы А.А. Аузана, В.В. Буровцева, П.В.</w:t>
      </w:r>
      <w:r w:rsidR="003D2F1E">
        <w:rPr>
          <w:rFonts w:ascii="Times New Roman" w:hAnsi="Times New Roman" w:cs="Times New Roman"/>
          <w:sz w:val="28"/>
          <w:szCs w:val="28"/>
        </w:rPr>
        <w:t> </w:t>
      </w:r>
      <w:r>
        <w:rPr>
          <w:rFonts w:ascii="Times New Roman" w:hAnsi="Times New Roman" w:cs="Times New Roman"/>
          <w:sz w:val="28"/>
          <w:szCs w:val="28"/>
        </w:rPr>
        <w:t xml:space="preserve">Крючковой, И.Ю. Сольской, А.Е. Шаститко и др. </w:t>
      </w:r>
    </w:p>
    <w:p w14:paraId="2416203F" w14:textId="1CC14D4A" w:rsidR="003A5BB4" w:rsidRDefault="00061953" w:rsidP="00950847">
      <w:pPr>
        <w:pStyle w:val="a3"/>
        <w:ind w:firstLine="567"/>
        <w:jc w:val="both"/>
        <w:rPr>
          <w:rFonts w:ascii="Times New Roman" w:hAnsi="Times New Roman" w:cs="Times New Roman"/>
          <w:sz w:val="28"/>
          <w:szCs w:val="28"/>
        </w:rPr>
      </w:pPr>
      <w:r>
        <w:rPr>
          <w:rFonts w:ascii="Times New Roman" w:hAnsi="Times New Roman" w:cs="Times New Roman"/>
          <w:sz w:val="28"/>
          <w:szCs w:val="28"/>
        </w:rPr>
        <w:t xml:space="preserve">Вместе с тем, дальнейшей разработке данного направления исследований препятствует недостаточность уровня развития методического инструментария </w:t>
      </w:r>
      <w:r w:rsidR="003D2F1E">
        <w:rPr>
          <w:rFonts w:ascii="Times New Roman" w:hAnsi="Times New Roman" w:cs="Times New Roman"/>
          <w:sz w:val="28"/>
          <w:szCs w:val="28"/>
        </w:rPr>
        <w:t>изучения</w:t>
      </w:r>
      <w:r>
        <w:rPr>
          <w:rFonts w:ascii="Times New Roman" w:hAnsi="Times New Roman" w:cs="Times New Roman"/>
          <w:sz w:val="28"/>
          <w:szCs w:val="28"/>
        </w:rPr>
        <w:t xml:space="preserve"> институциональной организации ремонта подвижного состава</w:t>
      </w:r>
      <w:r w:rsidR="003D2F1E">
        <w:rPr>
          <w:rFonts w:ascii="Times New Roman" w:hAnsi="Times New Roman" w:cs="Times New Roman"/>
          <w:sz w:val="28"/>
          <w:szCs w:val="28"/>
        </w:rPr>
        <w:t xml:space="preserve">. </w:t>
      </w:r>
      <w:r>
        <w:rPr>
          <w:rFonts w:ascii="Times New Roman" w:hAnsi="Times New Roman" w:cs="Times New Roman"/>
          <w:sz w:val="28"/>
          <w:szCs w:val="28"/>
        </w:rPr>
        <w:t xml:space="preserve">В рамках данного исследования представляется целесообразным </w:t>
      </w:r>
      <w:r w:rsidR="003A5BB4">
        <w:rPr>
          <w:rFonts w:ascii="Times New Roman" w:hAnsi="Times New Roman" w:cs="Times New Roman"/>
          <w:sz w:val="28"/>
          <w:szCs w:val="28"/>
        </w:rPr>
        <w:t xml:space="preserve">проанализировать и систематизировать инструментарий регулирующего воздействия на участников сервисного рынка, классифицировать факторы </w:t>
      </w:r>
      <w:r w:rsidR="008E123B">
        <w:rPr>
          <w:rFonts w:ascii="Times New Roman" w:hAnsi="Times New Roman" w:cs="Times New Roman"/>
          <w:sz w:val="28"/>
          <w:szCs w:val="28"/>
        </w:rPr>
        <w:t xml:space="preserve">и механизмы влияния </w:t>
      </w:r>
      <w:r w:rsidR="003A5BB4">
        <w:rPr>
          <w:rFonts w:ascii="Times New Roman" w:hAnsi="Times New Roman" w:cs="Times New Roman"/>
          <w:sz w:val="28"/>
          <w:szCs w:val="28"/>
        </w:rPr>
        <w:t>институциональной среды</w:t>
      </w:r>
      <w:r w:rsidR="003A5BB4" w:rsidRPr="000B3CDD">
        <w:rPr>
          <w:rFonts w:ascii="Times New Roman" w:hAnsi="Times New Roman" w:cs="Times New Roman"/>
          <w:sz w:val="28"/>
          <w:szCs w:val="28"/>
        </w:rPr>
        <w:t xml:space="preserve"> на </w:t>
      </w:r>
      <w:r w:rsidR="003A5BB4">
        <w:rPr>
          <w:rFonts w:ascii="Times New Roman" w:hAnsi="Times New Roman" w:cs="Times New Roman"/>
          <w:sz w:val="28"/>
          <w:szCs w:val="28"/>
        </w:rPr>
        <w:t>рынок услуг по ремонту подвижного состава</w:t>
      </w:r>
      <w:r w:rsidR="002C68EC">
        <w:rPr>
          <w:rFonts w:ascii="Times New Roman" w:hAnsi="Times New Roman" w:cs="Times New Roman"/>
          <w:sz w:val="28"/>
          <w:szCs w:val="28"/>
        </w:rPr>
        <w:t xml:space="preserve">, а также </w:t>
      </w:r>
      <w:r w:rsidR="003A5BB4">
        <w:rPr>
          <w:rFonts w:ascii="Times New Roman" w:hAnsi="Times New Roman" w:cs="Times New Roman"/>
          <w:sz w:val="28"/>
          <w:szCs w:val="28"/>
        </w:rPr>
        <w:t>причинно-следственные связи.</w:t>
      </w:r>
    </w:p>
    <w:p w14:paraId="03EA071F" w14:textId="3F651106" w:rsidR="002110BF" w:rsidRDefault="00950847" w:rsidP="00E652B5">
      <w:pPr>
        <w:pStyle w:val="a3"/>
        <w:ind w:firstLine="567"/>
        <w:jc w:val="both"/>
        <w:rPr>
          <w:rFonts w:ascii="Times New Roman" w:hAnsi="Times New Roman" w:cs="Times New Roman"/>
          <w:sz w:val="28"/>
          <w:szCs w:val="28"/>
        </w:rPr>
      </w:pPr>
      <w:r>
        <w:rPr>
          <w:rFonts w:ascii="Times New Roman" w:hAnsi="Times New Roman" w:cs="Times New Roman"/>
          <w:b/>
          <w:bCs/>
          <w:sz w:val="28"/>
          <w:szCs w:val="28"/>
        </w:rPr>
        <w:t>А</w:t>
      </w:r>
      <w:r w:rsidR="008C33EE" w:rsidRPr="008C33EE">
        <w:rPr>
          <w:rFonts w:ascii="Times New Roman" w:hAnsi="Times New Roman" w:cs="Times New Roman"/>
          <w:b/>
          <w:bCs/>
          <w:sz w:val="28"/>
          <w:szCs w:val="28"/>
        </w:rPr>
        <w:t xml:space="preserve">нализ институциональной организации </w:t>
      </w:r>
      <w:r w:rsidR="00E652B5">
        <w:rPr>
          <w:rFonts w:ascii="Times New Roman" w:hAnsi="Times New Roman" w:cs="Times New Roman"/>
          <w:b/>
          <w:bCs/>
          <w:sz w:val="28"/>
          <w:szCs w:val="28"/>
        </w:rPr>
        <w:t xml:space="preserve">сервисного рынка. </w:t>
      </w:r>
      <w:r w:rsidR="002110BF">
        <w:rPr>
          <w:rFonts w:ascii="Times New Roman" w:eastAsia="Times New Roman" w:hAnsi="Times New Roman" w:cs="Times New Roman"/>
          <w:sz w:val="28"/>
          <w:szCs w:val="28"/>
        </w:rPr>
        <w:t>В результате</w:t>
      </w:r>
      <w:r w:rsidR="00B13F93">
        <w:rPr>
          <w:rFonts w:ascii="Times New Roman" w:eastAsia="Times New Roman" w:hAnsi="Times New Roman" w:cs="Times New Roman"/>
          <w:sz w:val="28"/>
          <w:szCs w:val="28"/>
        </w:rPr>
        <w:t xml:space="preserve"> структурных и институциональных </w:t>
      </w:r>
      <w:r w:rsidR="002110BF">
        <w:rPr>
          <w:rFonts w:ascii="Times New Roman" w:eastAsia="Times New Roman" w:hAnsi="Times New Roman" w:cs="Times New Roman"/>
          <w:sz w:val="28"/>
          <w:szCs w:val="28"/>
        </w:rPr>
        <w:t xml:space="preserve">трансформационных процессов рынок транспортных услуг представляет собой сложную систему взаимосвязанных участников, которая была образована путем </w:t>
      </w:r>
      <w:r w:rsidR="00B13F93">
        <w:rPr>
          <w:rFonts w:ascii="Times New Roman" w:eastAsia="Times New Roman" w:hAnsi="Times New Roman" w:cs="Times New Roman"/>
          <w:sz w:val="28"/>
          <w:szCs w:val="28"/>
        </w:rPr>
        <w:t xml:space="preserve">отделения от </w:t>
      </w:r>
      <w:r w:rsidR="002110BF" w:rsidRPr="00CE5F69">
        <w:rPr>
          <w:rFonts w:ascii="Times New Roman" w:eastAsia="Times New Roman" w:hAnsi="Times New Roman" w:cs="Times New Roman"/>
          <w:sz w:val="28"/>
          <w:szCs w:val="28"/>
        </w:rPr>
        <w:t xml:space="preserve">инфраструктуры железнодорожного транспорта </w:t>
      </w:r>
      <w:r w:rsidR="00B13F93">
        <w:rPr>
          <w:rFonts w:ascii="Times New Roman" w:eastAsia="Times New Roman" w:hAnsi="Times New Roman" w:cs="Times New Roman"/>
          <w:sz w:val="28"/>
          <w:szCs w:val="28"/>
        </w:rPr>
        <w:t>других частей единого технологического комплекса</w:t>
      </w:r>
      <w:r w:rsidR="006A6C6D">
        <w:rPr>
          <w:rFonts w:ascii="Times New Roman" w:eastAsia="Times New Roman" w:hAnsi="Times New Roman" w:cs="Times New Roman"/>
          <w:sz w:val="28"/>
          <w:szCs w:val="28"/>
        </w:rPr>
        <w:t>,</w:t>
      </w:r>
      <w:r w:rsidR="00B13F93">
        <w:rPr>
          <w:rFonts w:ascii="Times New Roman" w:eastAsia="Times New Roman" w:hAnsi="Times New Roman" w:cs="Times New Roman"/>
          <w:sz w:val="28"/>
          <w:szCs w:val="28"/>
        </w:rPr>
        <w:t xml:space="preserve"> </w:t>
      </w:r>
      <w:r w:rsidR="006A6C6D">
        <w:rPr>
          <w:rFonts w:ascii="Times New Roman" w:eastAsia="Times New Roman" w:hAnsi="Times New Roman" w:cs="Times New Roman"/>
          <w:sz w:val="28"/>
          <w:szCs w:val="28"/>
        </w:rPr>
        <w:t>т</w:t>
      </w:r>
      <w:r w:rsidR="00B13F93">
        <w:rPr>
          <w:rFonts w:ascii="Times New Roman" w:eastAsia="Times New Roman" w:hAnsi="Times New Roman" w:cs="Times New Roman"/>
          <w:sz w:val="28"/>
          <w:szCs w:val="28"/>
        </w:rPr>
        <w:t xml:space="preserve">ем самым сформировав конкурентные рынки владельцев подвижного состава, эксплуатации и ремонта вагонов, </w:t>
      </w:r>
      <w:r w:rsidR="002110BF" w:rsidRPr="00CE5F69">
        <w:rPr>
          <w:rFonts w:ascii="Times New Roman" w:eastAsia="Times New Roman" w:hAnsi="Times New Roman" w:cs="Times New Roman"/>
          <w:sz w:val="28"/>
          <w:szCs w:val="28"/>
        </w:rPr>
        <w:t>локомотивного хозяйства</w:t>
      </w:r>
      <w:r w:rsidR="00B13F93">
        <w:rPr>
          <w:rFonts w:ascii="Times New Roman" w:eastAsia="Times New Roman" w:hAnsi="Times New Roman" w:cs="Times New Roman"/>
          <w:sz w:val="28"/>
          <w:szCs w:val="28"/>
        </w:rPr>
        <w:t xml:space="preserve"> и др. Следовательно, содержание подвижного состава, его качество, надежность находятся в сфере интересов не только собственников вагонов и ремонтного бизнеса, </w:t>
      </w:r>
      <w:r w:rsidR="002110BF" w:rsidRPr="00C67E8F">
        <w:rPr>
          <w:rFonts w:ascii="Times New Roman" w:eastAsia="Times New Roman" w:hAnsi="Times New Roman" w:cs="Times New Roman"/>
          <w:sz w:val="28"/>
          <w:szCs w:val="28"/>
        </w:rPr>
        <w:t xml:space="preserve">но и грузовладельцев, </w:t>
      </w:r>
      <w:r w:rsidR="006A6C6D">
        <w:rPr>
          <w:rFonts w:ascii="Times New Roman" w:eastAsia="Times New Roman" w:hAnsi="Times New Roman" w:cs="Times New Roman"/>
          <w:sz w:val="28"/>
          <w:szCs w:val="28"/>
        </w:rPr>
        <w:t xml:space="preserve">ОАО «РЖД» как </w:t>
      </w:r>
      <w:r w:rsidR="002110BF" w:rsidRPr="00C67E8F">
        <w:rPr>
          <w:rFonts w:ascii="Times New Roman" w:eastAsia="Times New Roman" w:hAnsi="Times New Roman" w:cs="Times New Roman"/>
          <w:sz w:val="28"/>
          <w:szCs w:val="28"/>
        </w:rPr>
        <w:t>собственник</w:t>
      </w:r>
      <w:r w:rsidR="006A6C6D">
        <w:rPr>
          <w:rFonts w:ascii="Times New Roman" w:eastAsia="Times New Roman" w:hAnsi="Times New Roman" w:cs="Times New Roman"/>
          <w:sz w:val="28"/>
          <w:szCs w:val="28"/>
        </w:rPr>
        <w:t>а</w:t>
      </w:r>
      <w:r w:rsidR="002110BF" w:rsidRPr="00C67E8F">
        <w:rPr>
          <w:rFonts w:ascii="Times New Roman" w:eastAsia="Times New Roman" w:hAnsi="Times New Roman" w:cs="Times New Roman"/>
          <w:sz w:val="28"/>
          <w:szCs w:val="28"/>
        </w:rPr>
        <w:t xml:space="preserve"> инфраструктуры, а также государства</w:t>
      </w:r>
      <w:r w:rsidR="002110BF" w:rsidRPr="00C67E8F">
        <w:rPr>
          <w:rFonts w:ascii="Times New Roman" w:hAnsi="Times New Roman" w:cs="Times New Roman"/>
          <w:sz w:val="28"/>
          <w:szCs w:val="28"/>
        </w:rPr>
        <w:t xml:space="preserve">. </w:t>
      </w:r>
    </w:p>
    <w:p w14:paraId="037DF219" w14:textId="77777777" w:rsidR="006A6C6D" w:rsidRDefault="00D10901" w:rsidP="009508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Меры государственного регулирования рынка услуг по ремонту подвижного состава в первую очередь направлены на </w:t>
      </w:r>
      <w:r w:rsidRPr="00EC0A95">
        <w:rPr>
          <w:rFonts w:ascii="Times New Roman" w:hAnsi="Times New Roman" w:cs="Times New Roman"/>
          <w:sz w:val="28"/>
          <w:szCs w:val="28"/>
        </w:rPr>
        <w:t>создание условий для развития механизмов саморегуляции</w:t>
      </w:r>
      <w:r>
        <w:rPr>
          <w:rFonts w:ascii="Times New Roman" w:hAnsi="Times New Roman" w:cs="Times New Roman"/>
          <w:sz w:val="28"/>
          <w:szCs w:val="28"/>
        </w:rPr>
        <w:t xml:space="preserve">, что является условием «здоровой» </w:t>
      </w:r>
      <w:r>
        <w:rPr>
          <w:rFonts w:ascii="Times New Roman" w:hAnsi="Times New Roman" w:cs="Times New Roman"/>
          <w:sz w:val="28"/>
          <w:szCs w:val="28"/>
        </w:rPr>
        <w:lastRenderedPageBreak/>
        <w:t>конкуренции</w:t>
      </w:r>
      <w:r w:rsidR="00B13F93">
        <w:rPr>
          <w:rFonts w:ascii="Times New Roman" w:hAnsi="Times New Roman" w:cs="Times New Roman"/>
          <w:sz w:val="28"/>
          <w:szCs w:val="28"/>
        </w:rPr>
        <w:t xml:space="preserve">, но при </w:t>
      </w:r>
      <w:r w:rsidRPr="00D03223">
        <w:rPr>
          <w:rFonts w:ascii="Times New Roman" w:hAnsi="Times New Roman" w:cs="Times New Roman"/>
          <w:sz w:val="28"/>
          <w:szCs w:val="28"/>
        </w:rPr>
        <w:t>неукоснительном соблюдении требований по обеспечению безопасности железнодорожных перевозок.</w:t>
      </w:r>
      <w:r w:rsidR="004E5C36">
        <w:rPr>
          <w:rFonts w:ascii="Times New Roman" w:hAnsi="Times New Roman" w:cs="Times New Roman"/>
          <w:sz w:val="28"/>
          <w:szCs w:val="28"/>
        </w:rPr>
        <w:t xml:space="preserve"> </w:t>
      </w:r>
    </w:p>
    <w:p w14:paraId="346B8F2F" w14:textId="75D6AFE2" w:rsidR="00950847" w:rsidRDefault="00826BEF" w:rsidP="0095084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Административное воздействие</w:t>
      </w:r>
      <w:r w:rsidR="00D10901">
        <w:rPr>
          <w:rFonts w:ascii="Times New Roman" w:eastAsia="Times New Roman" w:hAnsi="Times New Roman" w:cs="Times New Roman"/>
          <w:sz w:val="28"/>
          <w:szCs w:val="28"/>
        </w:rPr>
        <w:t xml:space="preserve"> на </w:t>
      </w:r>
      <w:r w:rsidR="000209D1">
        <w:rPr>
          <w:rFonts w:ascii="Times New Roman" w:eastAsia="Times New Roman" w:hAnsi="Times New Roman" w:cs="Times New Roman"/>
          <w:sz w:val="28"/>
          <w:szCs w:val="28"/>
        </w:rPr>
        <w:t xml:space="preserve">субъектов вагоноремонтного бизнеса </w:t>
      </w:r>
      <w:r w:rsidR="00D10901">
        <w:rPr>
          <w:rFonts w:ascii="Times New Roman" w:eastAsia="Times New Roman" w:hAnsi="Times New Roman" w:cs="Times New Roman"/>
          <w:sz w:val="28"/>
          <w:szCs w:val="28"/>
        </w:rPr>
        <w:t xml:space="preserve">реализуется через </w:t>
      </w:r>
      <w:r w:rsidR="00625208">
        <w:rPr>
          <w:rFonts w:ascii="Times New Roman" w:eastAsia="Times New Roman" w:hAnsi="Times New Roman" w:cs="Times New Roman"/>
          <w:sz w:val="28"/>
          <w:szCs w:val="28"/>
        </w:rPr>
        <w:t xml:space="preserve">систему </w:t>
      </w:r>
      <w:r>
        <w:rPr>
          <w:rFonts w:ascii="Times New Roman" w:eastAsia="Times New Roman" w:hAnsi="Times New Roman" w:cs="Times New Roman"/>
          <w:sz w:val="28"/>
          <w:szCs w:val="28"/>
        </w:rPr>
        <w:t>методов (</w:t>
      </w:r>
      <w:r w:rsidR="00625208">
        <w:rPr>
          <w:rFonts w:ascii="Times New Roman" w:eastAsia="Times New Roman" w:hAnsi="Times New Roman" w:cs="Times New Roman"/>
          <w:sz w:val="28"/>
          <w:szCs w:val="28"/>
        </w:rPr>
        <w:t>рисун</w:t>
      </w:r>
      <w:r>
        <w:rPr>
          <w:rFonts w:ascii="Times New Roman" w:eastAsia="Times New Roman" w:hAnsi="Times New Roman" w:cs="Times New Roman"/>
          <w:sz w:val="28"/>
          <w:szCs w:val="28"/>
        </w:rPr>
        <w:t>ок</w:t>
      </w:r>
      <w:r w:rsidR="00625208">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 оказывающих прямое влияние на формирование конъюнктуры рынка ремонта подвижного состава</w:t>
      </w:r>
      <w:r w:rsidR="00950847">
        <w:rPr>
          <w:rFonts w:ascii="Times New Roman" w:eastAsia="Times New Roman" w:hAnsi="Times New Roman" w:cs="Times New Roman"/>
          <w:sz w:val="28"/>
          <w:szCs w:val="28"/>
        </w:rPr>
        <w:t>.</w:t>
      </w:r>
    </w:p>
    <w:p w14:paraId="5CEB6583" w14:textId="5BBA5C1F" w:rsidR="00B147E2" w:rsidRDefault="004E5C36" w:rsidP="004E5C36">
      <w:pPr>
        <w:spacing w:after="0" w:line="240" w:lineRule="auto"/>
        <w:jc w:val="center"/>
        <w:rPr>
          <w:rFonts w:ascii="Times New Roman" w:eastAsia="Times New Roman" w:hAnsi="Times New Roman" w:cs="Times New Roman"/>
          <w:sz w:val="28"/>
          <w:szCs w:val="28"/>
        </w:rPr>
      </w:pPr>
      <w:r>
        <w:rPr>
          <w:noProof/>
        </w:rPr>
        <w:drawing>
          <wp:inline distT="0" distB="0" distL="0" distR="0" wp14:anchorId="176D07F3" wp14:editId="0DF9E063">
            <wp:extent cx="5170170" cy="192868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07" t="44453" r="28688" b="27558"/>
                    <a:stretch/>
                  </pic:blipFill>
                  <pic:spPr bwMode="auto">
                    <a:xfrm>
                      <a:off x="0" y="0"/>
                      <a:ext cx="5257644" cy="1961315"/>
                    </a:xfrm>
                    <a:prstGeom prst="rect">
                      <a:avLst/>
                    </a:prstGeom>
                    <a:ln>
                      <a:noFill/>
                    </a:ln>
                    <a:extLst>
                      <a:ext uri="{53640926-AAD7-44D8-BBD7-CCE9431645EC}">
                        <a14:shadowObscured xmlns:a14="http://schemas.microsoft.com/office/drawing/2010/main"/>
                      </a:ext>
                    </a:extLst>
                  </pic:spPr>
                </pic:pic>
              </a:graphicData>
            </a:graphic>
          </wp:inline>
        </w:drawing>
      </w:r>
    </w:p>
    <w:p w14:paraId="012D3BA4" w14:textId="177AB5E4" w:rsidR="004E5C36" w:rsidRDefault="004E5C36" w:rsidP="004E5C36">
      <w:pPr>
        <w:spacing w:after="0" w:line="240" w:lineRule="auto"/>
        <w:ind w:firstLine="567"/>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Рисунок 1 – Методы институционального воздействия на рынок услуг по ремонту подвижного состава</w:t>
      </w:r>
    </w:p>
    <w:p w14:paraId="1CD1C69E" w14:textId="77777777" w:rsidR="00610656" w:rsidRDefault="00610656" w:rsidP="00826BEF">
      <w:pPr>
        <w:spacing w:after="0" w:line="240" w:lineRule="auto"/>
        <w:ind w:firstLine="567"/>
        <w:jc w:val="both"/>
        <w:rPr>
          <w:rFonts w:ascii="Times New Roman" w:eastAsia="Times New Roman" w:hAnsi="Times New Roman" w:cs="Times New Roman"/>
          <w:sz w:val="28"/>
          <w:szCs w:val="28"/>
        </w:rPr>
      </w:pPr>
    </w:p>
    <w:p w14:paraId="0429426E" w14:textId="51F463F1" w:rsidR="000209D1" w:rsidRDefault="000209D1" w:rsidP="00826BE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Исследования</w:t>
      </w:r>
      <w:r w:rsidR="00447B28">
        <w:rPr>
          <w:rFonts w:ascii="Times New Roman" w:eastAsia="Times New Roman" w:hAnsi="Times New Roman" w:cs="Times New Roman"/>
          <w:sz w:val="28"/>
          <w:szCs w:val="28"/>
        </w:rPr>
        <w:t xml:space="preserve"> регулирующего воздействия на </w:t>
      </w:r>
      <w:r w:rsidR="005C236F">
        <w:rPr>
          <w:rFonts w:ascii="Times New Roman" w:eastAsia="Times New Roman" w:hAnsi="Times New Roman" w:cs="Times New Roman"/>
          <w:sz w:val="28"/>
          <w:szCs w:val="28"/>
        </w:rPr>
        <w:t>сервисный рынок</w:t>
      </w:r>
      <w:r w:rsidR="00447B28">
        <w:rPr>
          <w:rFonts w:ascii="Times New Roman" w:eastAsia="Times New Roman" w:hAnsi="Times New Roman" w:cs="Times New Roman"/>
          <w:sz w:val="28"/>
          <w:szCs w:val="28"/>
        </w:rPr>
        <w:t xml:space="preserve"> показывают</w:t>
      </w:r>
      <w:r>
        <w:rPr>
          <w:rFonts w:ascii="Times New Roman" w:eastAsia="Times New Roman" w:hAnsi="Times New Roman" w:cs="Times New Roman"/>
          <w:sz w:val="28"/>
          <w:szCs w:val="28"/>
        </w:rPr>
        <w:t>, что все достижения по омоложению грузового парка и повышению его надежности были достигнуты в большей степени под воздействием регулятора</w:t>
      </w:r>
      <w:r w:rsidR="00447B28" w:rsidRPr="00447B28">
        <w:rPr>
          <w:rFonts w:ascii="Times New Roman" w:eastAsia="Times New Roman" w:hAnsi="Times New Roman" w:cs="Times New Roman"/>
          <w:sz w:val="28"/>
          <w:szCs w:val="28"/>
        </w:rPr>
        <w:t xml:space="preserve"> </w:t>
      </w:r>
      <w:r w:rsidR="00447B28" w:rsidRPr="0048715E">
        <w:rPr>
          <w:rFonts w:ascii="Times New Roman" w:eastAsia="Times New Roman" w:hAnsi="Times New Roman" w:cs="Times New Roman"/>
          <w:sz w:val="28"/>
          <w:szCs w:val="28"/>
        </w:rPr>
        <w:t>[</w:t>
      </w:r>
      <w:r w:rsidR="0084553A">
        <w:rPr>
          <w:rFonts w:ascii="Times New Roman" w:eastAsia="Times New Roman" w:hAnsi="Times New Roman" w:cs="Times New Roman"/>
          <w:sz w:val="28"/>
          <w:szCs w:val="28"/>
        </w:rPr>
        <w:t>4</w:t>
      </w:r>
      <w:r w:rsidR="00447B28" w:rsidRPr="0048715E">
        <w:rPr>
          <w:rFonts w:ascii="Times New Roman" w:eastAsia="Times New Roman" w:hAnsi="Times New Roman" w:cs="Times New Roman"/>
          <w:sz w:val="28"/>
          <w:szCs w:val="28"/>
        </w:rPr>
        <w:t>]</w:t>
      </w:r>
      <w:r w:rsidR="003713CB">
        <w:rPr>
          <w:rFonts w:ascii="Times New Roman" w:eastAsia="Times New Roman" w:hAnsi="Times New Roman" w:cs="Times New Roman"/>
          <w:sz w:val="28"/>
          <w:szCs w:val="28"/>
        </w:rPr>
        <w:t>. Это</w:t>
      </w:r>
      <w:r w:rsidR="00447B28">
        <w:rPr>
          <w:rFonts w:ascii="Times New Roman" w:eastAsia="Times New Roman" w:hAnsi="Times New Roman" w:cs="Times New Roman"/>
          <w:sz w:val="28"/>
          <w:szCs w:val="28"/>
        </w:rPr>
        <w:t xml:space="preserve"> позволяет предположить</w:t>
      </w:r>
      <w:r w:rsidR="003713CB">
        <w:rPr>
          <w:rFonts w:ascii="Times New Roman" w:eastAsia="Times New Roman" w:hAnsi="Times New Roman" w:cs="Times New Roman"/>
          <w:sz w:val="28"/>
          <w:szCs w:val="28"/>
        </w:rPr>
        <w:t>, что текущий уровень конкуренции не решает</w:t>
      </w:r>
      <w:r w:rsidR="00447B28">
        <w:rPr>
          <w:rFonts w:ascii="Times New Roman" w:eastAsia="Times New Roman" w:hAnsi="Times New Roman" w:cs="Times New Roman"/>
          <w:sz w:val="28"/>
          <w:szCs w:val="28"/>
        </w:rPr>
        <w:t xml:space="preserve"> проблему качества</w:t>
      </w:r>
      <w:r w:rsidR="003713CB">
        <w:rPr>
          <w:rFonts w:ascii="Times New Roman" w:eastAsia="Times New Roman" w:hAnsi="Times New Roman" w:cs="Times New Roman"/>
          <w:sz w:val="28"/>
          <w:szCs w:val="28"/>
        </w:rPr>
        <w:t xml:space="preserve">. </w:t>
      </w:r>
      <w:r w:rsidR="00447B28">
        <w:rPr>
          <w:rFonts w:ascii="Times New Roman" w:eastAsia="Times New Roman" w:hAnsi="Times New Roman" w:cs="Times New Roman"/>
          <w:sz w:val="28"/>
          <w:szCs w:val="28"/>
        </w:rPr>
        <w:t xml:space="preserve"> </w:t>
      </w:r>
    </w:p>
    <w:p w14:paraId="4DD02389" w14:textId="77777777" w:rsidR="004C6E85" w:rsidRDefault="00D10901" w:rsidP="004C6E8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государства в регулировании рынка сферы вагоноремонтных услуг продиктовано объективными обстоятельствами – высокой статистикой отцепок грузовых вагонов в текущий ремонт в пути следования</w:t>
      </w:r>
      <w:r w:rsidR="00AD63E3">
        <w:rPr>
          <w:rFonts w:ascii="Times New Roman" w:eastAsia="Times New Roman" w:hAnsi="Times New Roman" w:cs="Times New Roman"/>
          <w:sz w:val="28"/>
          <w:szCs w:val="28"/>
        </w:rPr>
        <w:t xml:space="preserve"> как главного показателя качества и надежности подвижного состава</w:t>
      </w:r>
      <w:r>
        <w:rPr>
          <w:rFonts w:ascii="Times New Roman" w:eastAsia="Times New Roman" w:hAnsi="Times New Roman" w:cs="Times New Roman"/>
          <w:sz w:val="28"/>
          <w:szCs w:val="28"/>
        </w:rPr>
        <w:t xml:space="preserve">, и, </w:t>
      </w:r>
      <w:r w:rsidR="00AD63E3">
        <w:rPr>
          <w:rFonts w:ascii="Times New Roman" w:eastAsia="Times New Roman" w:hAnsi="Times New Roman" w:cs="Times New Roman"/>
          <w:sz w:val="28"/>
          <w:szCs w:val="28"/>
        </w:rPr>
        <w:t>что в свою очередь приводит к наибольшим затратам на содержание грузового парка у участников рынка</w:t>
      </w:r>
      <w:r>
        <w:rPr>
          <w:rFonts w:ascii="Times New Roman" w:eastAsia="Times New Roman" w:hAnsi="Times New Roman" w:cs="Times New Roman"/>
          <w:sz w:val="28"/>
          <w:szCs w:val="28"/>
        </w:rPr>
        <w:t xml:space="preserve">. </w:t>
      </w:r>
      <w:r w:rsidR="00593499">
        <w:rPr>
          <w:rFonts w:ascii="Times New Roman" w:eastAsia="Times New Roman" w:hAnsi="Times New Roman" w:cs="Times New Roman"/>
          <w:sz w:val="28"/>
          <w:szCs w:val="28"/>
        </w:rPr>
        <w:t xml:space="preserve">Причем ни развитие конкурентной среды, путем продажи двух дочерних </w:t>
      </w:r>
      <w:r w:rsidR="003D2B36">
        <w:rPr>
          <w:rFonts w:ascii="Times New Roman" w:eastAsia="Times New Roman" w:hAnsi="Times New Roman" w:cs="Times New Roman"/>
          <w:sz w:val="28"/>
          <w:szCs w:val="28"/>
        </w:rPr>
        <w:t xml:space="preserve">вагоноремонтных </w:t>
      </w:r>
      <w:r w:rsidR="00593499">
        <w:rPr>
          <w:rFonts w:ascii="Times New Roman" w:eastAsia="Times New Roman" w:hAnsi="Times New Roman" w:cs="Times New Roman"/>
          <w:sz w:val="28"/>
          <w:szCs w:val="28"/>
        </w:rPr>
        <w:t xml:space="preserve">компании холдинга </w:t>
      </w:r>
      <w:r w:rsidR="003D2B36">
        <w:rPr>
          <w:rFonts w:ascii="Times New Roman" w:eastAsia="Times New Roman" w:hAnsi="Times New Roman" w:cs="Times New Roman"/>
          <w:sz w:val="28"/>
          <w:szCs w:val="28"/>
        </w:rPr>
        <w:t>ОАО «РЖД» в частные руки в 2019-2020 г</w:t>
      </w:r>
      <w:r w:rsidR="005C236F">
        <w:rPr>
          <w:rFonts w:ascii="Times New Roman" w:eastAsia="Times New Roman" w:hAnsi="Times New Roman" w:cs="Times New Roman"/>
          <w:sz w:val="28"/>
          <w:szCs w:val="28"/>
        </w:rPr>
        <w:t>г.,</w:t>
      </w:r>
      <w:r w:rsidR="003D2B36">
        <w:rPr>
          <w:rFonts w:ascii="Times New Roman" w:eastAsia="Times New Roman" w:hAnsi="Times New Roman" w:cs="Times New Roman"/>
          <w:sz w:val="28"/>
          <w:szCs w:val="28"/>
        </w:rPr>
        <w:t xml:space="preserve"> ни увеличение мер регулирующего воздействия данной проблемы не решает. Статистика отцепок по итогам 2020 года выросла по отношению к 2019 на 2,4% и составила 1365,7 тыс. вагонов,</w:t>
      </w:r>
      <w:r w:rsidR="006C463D">
        <w:rPr>
          <w:rFonts w:ascii="Times New Roman" w:eastAsia="Times New Roman" w:hAnsi="Times New Roman" w:cs="Times New Roman"/>
          <w:sz w:val="28"/>
          <w:szCs w:val="28"/>
        </w:rPr>
        <w:t xml:space="preserve"> несмотря на сокращение объемов перевозок и </w:t>
      </w:r>
      <w:r w:rsidR="003D2B36">
        <w:rPr>
          <w:rFonts w:ascii="Times New Roman" w:eastAsia="Times New Roman" w:hAnsi="Times New Roman" w:cs="Times New Roman"/>
          <w:sz w:val="28"/>
          <w:szCs w:val="28"/>
        </w:rPr>
        <w:t>уменьшени</w:t>
      </w:r>
      <w:r w:rsidR="006C463D">
        <w:rPr>
          <w:rFonts w:ascii="Times New Roman" w:eastAsia="Times New Roman" w:hAnsi="Times New Roman" w:cs="Times New Roman"/>
          <w:sz w:val="28"/>
          <w:szCs w:val="28"/>
        </w:rPr>
        <w:t>е</w:t>
      </w:r>
      <w:r w:rsidR="003D2B36">
        <w:rPr>
          <w:rFonts w:ascii="Times New Roman" w:eastAsia="Times New Roman" w:hAnsi="Times New Roman" w:cs="Times New Roman"/>
          <w:sz w:val="28"/>
          <w:szCs w:val="28"/>
        </w:rPr>
        <w:t xml:space="preserve"> пробега на 0,4% </w:t>
      </w:r>
      <w:r w:rsidR="003D2B36" w:rsidRPr="003D2B36">
        <w:rPr>
          <w:rFonts w:ascii="Times New Roman" w:eastAsia="Times New Roman" w:hAnsi="Times New Roman" w:cs="Times New Roman"/>
          <w:sz w:val="28"/>
          <w:szCs w:val="28"/>
        </w:rPr>
        <w:t>[</w:t>
      </w:r>
      <w:r w:rsidR="0084553A">
        <w:rPr>
          <w:rFonts w:ascii="Times New Roman" w:eastAsia="Times New Roman" w:hAnsi="Times New Roman" w:cs="Times New Roman"/>
          <w:sz w:val="28"/>
          <w:szCs w:val="28"/>
        </w:rPr>
        <w:t>5</w:t>
      </w:r>
      <w:r w:rsidR="003D2B36" w:rsidRPr="003D2B36">
        <w:rPr>
          <w:rFonts w:ascii="Times New Roman" w:eastAsia="Times New Roman" w:hAnsi="Times New Roman" w:cs="Times New Roman"/>
          <w:sz w:val="28"/>
          <w:szCs w:val="28"/>
        </w:rPr>
        <w:t>]</w:t>
      </w:r>
      <w:r w:rsidR="003D2B36">
        <w:rPr>
          <w:rFonts w:ascii="Times New Roman" w:eastAsia="Times New Roman" w:hAnsi="Times New Roman" w:cs="Times New Roman"/>
          <w:sz w:val="28"/>
          <w:szCs w:val="28"/>
        </w:rPr>
        <w:t xml:space="preserve">. </w:t>
      </w:r>
    </w:p>
    <w:p w14:paraId="1E9FD2D1" w14:textId="1E481165" w:rsidR="00D10901" w:rsidRDefault="005C236F" w:rsidP="004C6E8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10 лет конкурентного рынка ситуация с внеплановыми ремонтами не изменилась, средний показатель сохраняется на уровне 1350 тыс. вагонов в год</w:t>
      </w:r>
      <w:r w:rsidR="00AD63E3">
        <w:rPr>
          <w:rFonts w:ascii="Times New Roman" w:eastAsia="Times New Roman" w:hAnsi="Times New Roman" w:cs="Times New Roman"/>
          <w:sz w:val="28"/>
          <w:szCs w:val="28"/>
        </w:rPr>
        <w:t xml:space="preserve">, а объем издержек, в том числе трансакционных на содержание подвижного состава растет. </w:t>
      </w:r>
    </w:p>
    <w:p w14:paraId="4AB00AAD" w14:textId="74097AB5" w:rsidR="00D10901" w:rsidRDefault="00386BB1" w:rsidP="00826B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Анализ институционального воздействия </w:t>
      </w:r>
      <w:r w:rsidR="00D10901">
        <w:rPr>
          <w:rFonts w:ascii="Times New Roman" w:hAnsi="Times New Roman" w:cs="Times New Roman"/>
          <w:sz w:val="28"/>
          <w:szCs w:val="28"/>
        </w:rPr>
        <w:t>на рынок услуг по ремонту подвижного состава в рамках текущего состояния развития ремонтного сектора позволяют сформулировать ряд факторов, оказываемых воздействие на эффективность сервисного производства (</w:t>
      </w:r>
      <w:r w:rsidR="00786D79">
        <w:rPr>
          <w:rFonts w:ascii="Times New Roman" w:hAnsi="Times New Roman" w:cs="Times New Roman"/>
          <w:sz w:val="28"/>
          <w:szCs w:val="28"/>
        </w:rPr>
        <w:t>таблица 1</w:t>
      </w:r>
      <w:r w:rsidR="00D10901">
        <w:rPr>
          <w:rFonts w:ascii="Times New Roman" w:hAnsi="Times New Roman" w:cs="Times New Roman"/>
          <w:sz w:val="28"/>
          <w:szCs w:val="28"/>
        </w:rPr>
        <w:t xml:space="preserve">). </w:t>
      </w:r>
    </w:p>
    <w:p w14:paraId="1F02AE04" w14:textId="28B96295" w:rsidR="00786D79" w:rsidRPr="00361E9C" w:rsidRDefault="00786D79" w:rsidP="00826B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Таблица 1 – Классификация факторов регулирующего воздействия институциональной среды на рынок ремонт</w:t>
      </w:r>
      <w:r w:rsidR="0092219B">
        <w:rPr>
          <w:rFonts w:ascii="Times New Roman" w:hAnsi="Times New Roman" w:cs="Times New Roman"/>
          <w:sz w:val="28"/>
          <w:szCs w:val="28"/>
        </w:rPr>
        <w:t>а</w:t>
      </w:r>
      <w:r>
        <w:rPr>
          <w:rFonts w:ascii="Times New Roman" w:hAnsi="Times New Roman" w:cs="Times New Roman"/>
          <w:sz w:val="28"/>
          <w:szCs w:val="28"/>
        </w:rPr>
        <w:t xml:space="preserve"> подвижного состава</w:t>
      </w:r>
      <w:r w:rsidR="00F90E48">
        <w:rPr>
          <w:rFonts w:ascii="Times New Roman" w:hAnsi="Times New Roman" w:cs="Times New Roman"/>
          <w:sz w:val="28"/>
          <w:szCs w:val="28"/>
        </w:rPr>
        <w:t xml:space="preserve"> </w:t>
      </w:r>
      <w:r w:rsidR="00361E9C" w:rsidRPr="00361E9C">
        <w:rPr>
          <w:rFonts w:ascii="Times New Roman" w:hAnsi="Times New Roman" w:cs="Times New Roman"/>
          <w:sz w:val="28"/>
          <w:szCs w:val="28"/>
        </w:rPr>
        <w:t>[6-8]</w:t>
      </w:r>
    </w:p>
    <w:tbl>
      <w:tblPr>
        <w:tblStyle w:val="ab"/>
        <w:tblW w:w="0" w:type="auto"/>
        <w:tblLook w:val="04A0" w:firstRow="1" w:lastRow="0" w:firstColumn="1" w:lastColumn="0" w:noHBand="0" w:noVBand="1"/>
      </w:tblPr>
      <w:tblGrid>
        <w:gridCol w:w="3114"/>
        <w:gridCol w:w="5946"/>
      </w:tblGrid>
      <w:tr w:rsidR="00786D79" w14:paraId="5A366B44" w14:textId="77777777" w:rsidTr="00391347">
        <w:tc>
          <w:tcPr>
            <w:tcW w:w="3114" w:type="dxa"/>
          </w:tcPr>
          <w:p w14:paraId="1E18B810" w14:textId="6F72E8A9" w:rsidR="00786D79" w:rsidRDefault="00786D79" w:rsidP="00786D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Фактор регулирующего воздействия</w:t>
            </w:r>
          </w:p>
        </w:tc>
        <w:tc>
          <w:tcPr>
            <w:tcW w:w="5946" w:type="dxa"/>
          </w:tcPr>
          <w:p w14:paraId="1E509DC0" w14:textId="77777777" w:rsidR="00E21200" w:rsidRDefault="00786D79" w:rsidP="00786D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Механизм реализации фактора </w:t>
            </w:r>
          </w:p>
          <w:p w14:paraId="355A09CA" w14:textId="36275765" w:rsidR="00786D79" w:rsidRDefault="00786D79" w:rsidP="00786D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регулирующего воздействия</w:t>
            </w:r>
          </w:p>
        </w:tc>
      </w:tr>
      <w:tr w:rsidR="00786D79" w14:paraId="148A2BDA" w14:textId="77777777" w:rsidTr="0047670F">
        <w:tc>
          <w:tcPr>
            <w:tcW w:w="9060" w:type="dxa"/>
            <w:gridSpan w:val="2"/>
          </w:tcPr>
          <w:p w14:paraId="33E9345A" w14:textId="6B6754AB" w:rsidR="00786D79" w:rsidRDefault="00786D79" w:rsidP="00786D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Положительные факторы</w:t>
            </w:r>
          </w:p>
        </w:tc>
      </w:tr>
      <w:tr w:rsidR="00786D79" w14:paraId="5F190088" w14:textId="77777777" w:rsidTr="00391347">
        <w:tc>
          <w:tcPr>
            <w:tcW w:w="3114" w:type="dxa"/>
          </w:tcPr>
          <w:p w14:paraId="13C104CB" w14:textId="524F0DE3" w:rsidR="00786D79" w:rsidRPr="004F0FC5" w:rsidRDefault="004F0FC5" w:rsidP="004F0F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w:t>
            </w:r>
            <w:r w:rsidR="00367DC6" w:rsidRPr="004F0FC5">
              <w:rPr>
                <w:rFonts w:ascii="Times New Roman" w:hAnsi="Times New Roman" w:cs="Times New Roman"/>
                <w:sz w:val="28"/>
                <w:szCs w:val="28"/>
              </w:rPr>
              <w:t>Качественный отбор хозяйствующих субъектов</w:t>
            </w:r>
          </w:p>
        </w:tc>
        <w:tc>
          <w:tcPr>
            <w:tcW w:w="5946" w:type="dxa"/>
          </w:tcPr>
          <w:p w14:paraId="6EE194DE" w14:textId="376AC847" w:rsidR="00786D79" w:rsidRDefault="004F0FC5"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Обязательная процедура получения условного номера клеймения</w:t>
            </w:r>
            <w:r w:rsidR="00361E9C">
              <w:rPr>
                <w:rFonts w:ascii="Times New Roman" w:hAnsi="Times New Roman" w:cs="Times New Roman"/>
                <w:sz w:val="28"/>
                <w:szCs w:val="28"/>
              </w:rPr>
              <w:t xml:space="preserve"> </w:t>
            </w:r>
            <w:r>
              <w:rPr>
                <w:rFonts w:ascii="Times New Roman" w:hAnsi="Times New Roman" w:cs="Times New Roman"/>
                <w:sz w:val="28"/>
                <w:szCs w:val="28"/>
              </w:rPr>
              <w:t>при организации ремонтной деятельности обеспечивает избирательный доступ предприятий на сервисный рынок</w:t>
            </w:r>
            <w:r w:rsidR="00361E9C" w:rsidRPr="00361E9C">
              <w:rPr>
                <w:rFonts w:ascii="Times New Roman" w:hAnsi="Times New Roman" w:cs="Times New Roman"/>
                <w:sz w:val="28"/>
                <w:szCs w:val="28"/>
              </w:rPr>
              <w:t xml:space="preserve"> </w:t>
            </w:r>
          </w:p>
        </w:tc>
      </w:tr>
      <w:tr w:rsidR="00786D79" w14:paraId="562BF15A" w14:textId="77777777" w:rsidTr="00391347">
        <w:tc>
          <w:tcPr>
            <w:tcW w:w="3114" w:type="dxa"/>
          </w:tcPr>
          <w:p w14:paraId="5D365339" w14:textId="3DD48CF7" w:rsidR="00786D79" w:rsidRDefault="004F0FC5"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w:t>
            </w:r>
            <w:r w:rsidR="00367DC6">
              <w:rPr>
                <w:rFonts w:ascii="Times New Roman" w:hAnsi="Times New Roman" w:cs="Times New Roman"/>
                <w:sz w:val="28"/>
                <w:szCs w:val="28"/>
              </w:rPr>
              <w:t>Повышение ответственности участников сервисного рынка</w:t>
            </w:r>
          </w:p>
        </w:tc>
        <w:tc>
          <w:tcPr>
            <w:tcW w:w="5946" w:type="dxa"/>
          </w:tcPr>
          <w:p w14:paraId="0823882E" w14:textId="0AF80FDB" w:rsidR="00786D79" w:rsidRPr="00361E9C" w:rsidRDefault="000C10D6"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Нарушение технических регламентов</w:t>
            </w:r>
            <w:r w:rsidR="00AC1322">
              <w:rPr>
                <w:rFonts w:ascii="Times New Roman" w:hAnsi="Times New Roman" w:cs="Times New Roman"/>
                <w:sz w:val="28"/>
                <w:szCs w:val="28"/>
              </w:rPr>
              <w:t xml:space="preserve"> </w:t>
            </w:r>
            <w:r>
              <w:rPr>
                <w:rFonts w:ascii="Times New Roman" w:hAnsi="Times New Roman" w:cs="Times New Roman"/>
                <w:sz w:val="28"/>
                <w:szCs w:val="28"/>
              </w:rPr>
              <w:t>влечет гарантийные обязательства и рост издержек участников рынка</w:t>
            </w:r>
            <w:r w:rsidR="00032B36">
              <w:rPr>
                <w:rFonts w:ascii="Times New Roman" w:hAnsi="Times New Roman" w:cs="Times New Roman"/>
                <w:sz w:val="28"/>
                <w:szCs w:val="28"/>
              </w:rPr>
              <w:t xml:space="preserve">, </w:t>
            </w:r>
            <w:r w:rsidR="00AC1322">
              <w:rPr>
                <w:rFonts w:ascii="Times New Roman" w:hAnsi="Times New Roman" w:cs="Times New Roman"/>
                <w:sz w:val="28"/>
                <w:szCs w:val="28"/>
              </w:rPr>
              <w:t xml:space="preserve">возникает </w:t>
            </w:r>
            <w:r w:rsidR="00032B36">
              <w:rPr>
                <w:rFonts w:ascii="Times New Roman" w:hAnsi="Times New Roman" w:cs="Times New Roman"/>
                <w:sz w:val="28"/>
                <w:szCs w:val="28"/>
              </w:rPr>
              <w:t xml:space="preserve">риск </w:t>
            </w:r>
            <w:r w:rsidR="00361E9C">
              <w:rPr>
                <w:rFonts w:ascii="Times New Roman" w:hAnsi="Times New Roman" w:cs="Times New Roman"/>
                <w:sz w:val="28"/>
                <w:szCs w:val="28"/>
              </w:rPr>
              <w:t xml:space="preserve">возврата в повторный ремонт </w:t>
            </w:r>
          </w:p>
        </w:tc>
      </w:tr>
      <w:tr w:rsidR="00786D79" w14:paraId="3FB8B477" w14:textId="77777777" w:rsidTr="00391347">
        <w:tc>
          <w:tcPr>
            <w:tcW w:w="3114" w:type="dxa"/>
          </w:tcPr>
          <w:p w14:paraId="6ED6DCB7" w14:textId="519EF9EF" w:rsidR="00786D79" w:rsidRDefault="004F0FC5"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w:t>
            </w:r>
            <w:r w:rsidR="00367DC6">
              <w:rPr>
                <w:rFonts w:ascii="Times New Roman" w:hAnsi="Times New Roman" w:cs="Times New Roman"/>
                <w:sz w:val="28"/>
                <w:szCs w:val="28"/>
              </w:rPr>
              <w:t>Ограждение рынка ремонта от недобросовестных участников</w:t>
            </w:r>
          </w:p>
        </w:tc>
        <w:tc>
          <w:tcPr>
            <w:tcW w:w="5946" w:type="dxa"/>
          </w:tcPr>
          <w:p w14:paraId="43DE3C36" w14:textId="142BD043" w:rsidR="00786D79" w:rsidRDefault="000C10D6"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Регистрация брака и увеличение случаев отказа технических средств приводят к приостановлению </w:t>
            </w:r>
            <w:r w:rsidR="00AC1322">
              <w:rPr>
                <w:rFonts w:ascii="Times New Roman" w:hAnsi="Times New Roman" w:cs="Times New Roman"/>
                <w:sz w:val="28"/>
                <w:szCs w:val="28"/>
              </w:rPr>
              <w:t xml:space="preserve">действия условного номера клеймения и требует повторной аттестации производства </w:t>
            </w:r>
          </w:p>
        </w:tc>
      </w:tr>
      <w:tr w:rsidR="00786D79" w14:paraId="0075BE8F" w14:textId="77777777" w:rsidTr="00391347">
        <w:tc>
          <w:tcPr>
            <w:tcW w:w="3114" w:type="dxa"/>
          </w:tcPr>
          <w:p w14:paraId="2BF012B2" w14:textId="30F8EFCE" w:rsidR="00786D79" w:rsidRDefault="00DC53D8"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w:t>
            </w:r>
            <w:r w:rsidR="00367DC6">
              <w:rPr>
                <w:rFonts w:ascii="Times New Roman" w:hAnsi="Times New Roman" w:cs="Times New Roman"/>
                <w:sz w:val="28"/>
                <w:szCs w:val="28"/>
              </w:rPr>
              <w:t>Повышение качества подвижного состава и обеспечение безопасности процесса перевозок</w:t>
            </w:r>
          </w:p>
        </w:tc>
        <w:tc>
          <w:tcPr>
            <w:tcW w:w="5946" w:type="dxa"/>
          </w:tcPr>
          <w:p w14:paraId="340A0BDC" w14:textId="4FD81CC6" w:rsidR="00786D79" w:rsidRDefault="00DC53D8"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Запрет на продление сроков службы подвижного состава с высокой степенью износа, наличие стандартов и регламентов, обязательных к исполнению, обязательны</w:t>
            </w:r>
            <w:r w:rsidR="00243819">
              <w:rPr>
                <w:rFonts w:ascii="Times New Roman" w:hAnsi="Times New Roman" w:cs="Times New Roman"/>
                <w:sz w:val="28"/>
                <w:szCs w:val="28"/>
              </w:rPr>
              <w:t>е</w:t>
            </w:r>
            <w:r>
              <w:rPr>
                <w:rFonts w:ascii="Times New Roman" w:hAnsi="Times New Roman" w:cs="Times New Roman"/>
                <w:sz w:val="28"/>
                <w:szCs w:val="28"/>
              </w:rPr>
              <w:t xml:space="preserve"> плановы</w:t>
            </w:r>
            <w:r w:rsidR="00243819">
              <w:rPr>
                <w:rFonts w:ascii="Times New Roman" w:hAnsi="Times New Roman" w:cs="Times New Roman"/>
                <w:sz w:val="28"/>
                <w:szCs w:val="28"/>
              </w:rPr>
              <w:t>е</w:t>
            </w:r>
            <w:r>
              <w:rPr>
                <w:rFonts w:ascii="Times New Roman" w:hAnsi="Times New Roman" w:cs="Times New Roman"/>
                <w:sz w:val="28"/>
                <w:szCs w:val="28"/>
              </w:rPr>
              <w:t xml:space="preserve"> ремонт</w:t>
            </w:r>
            <w:r w:rsidR="00243819">
              <w:rPr>
                <w:rFonts w:ascii="Times New Roman" w:hAnsi="Times New Roman" w:cs="Times New Roman"/>
                <w:sz w:val="28"/>
                <w:szCs w:val="28"/>
              </w:rPr>
              <w:t>ы</w:t>
            </w:r>
            <w:r>
              <w:rPr>
                <w:rFonts w:ascii="Times New Roman" w:hAnsi="Times New Roman" w:cs="Times New Roman"/>
                <w:sz w:val="28"/>
                <w:szCs w:val="28"/>
              </w:rPr>
              <w:t xml:space="preserve"> </w:t>
            </w:r>
          </w:p>
        </w:tc>
      </w:tr>
      <w:tr w:rsidR="00786D79" w14:paraId="17AD5BB1" w14:textId="77777777" w:rsidTr="00391347">
        <w:tc>
          <w:tcPr>
            <w:tcW w:w="3114" w:type="dxa"/>
          </w:tcPr>
          <w:p w14:paraId="51DC65F1" w14:textId="1954B8C8" w:rsidR="00786D79" w:rsidRDefault="00DC53D8"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w:t>
            </w:r>
            <w:r w:rsidR="00386BB1">
              <w:rPr>
                <w:rFonts w:ascii="Times New Roman" w:hAnsi="Times New Roman" w:cs="Times New Roman"/>
                <w:sz w:val="28"/>
                <w:szCs w:val="28"/>
              </w:rPr>
              <w:t>Снижение технических и технологических рисков</w:t>
            </w:r>
          </w:p>
        </w:tc>
        <w:tc>
          <w:tcPr>
            <w:tcW w:w="5946" w:type="dxa"/>
          </w:tcPr>
          <w:p w14:paraId="0F3FA519" w14:textId="2AD203A7" w:rsidR="00786D79" w:rsidRDefault="00AF2FEB"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Регламентация обязательных видов работ при проведении </w:t>
            </w:r>
            <w:r w:rsidR="00787F48">
              <w:rPr>
                <w:rFonts w:ascii="Times New Roman" w:hAnsi="Times New Roman" w:cs="Times New Roman"/>
                <w:sz w:val="28"/>
                <w:szCs w:val="28"/>
              </w:rPr>
              <w:t>ремонтов</w:t>
            </w:r>
            <w:r>
              <w:rPr>
                <w:rFonts w:ascii="Times New Roman" w:hAnsi="Times New Roman" w:cs="Times New Roman"/>
                <w:sz w:val="28"/>
                <w:szCs w:val="28"/>
              </w:rPr>
              <w:t>,</w:t>
            </w:r>
            <w:r w:rsidR="00787F48">
              <w:rPr>
                <w:rFonts w:ascii="Times New Roman" w:hAnsi="Times New Roman" w:cs="Times New Roman"/>
                <w:sz w:val="28"/>
                <w:szCs w:val="28"/>
              </w:rPr>
              <w:t xml:space="preserve"> </w:t>
            </w:r>
            <w:r>
              <w:rPr>
                <w:rFonts w:ascii="Times New Roman" w:hAnsi="Times New Roman" w:cs="Times New Roman"/>
                <w:sz w:val="28"/>
                <w:szCs w:val="28"/>
              </w:rPr>
              <w:t xml:space="preserve">учет и контроль движения запасных частей, сертификация производственных предприятий  </w:t>
            </w:r>
          </w:p>
        </w:tc>
      </w:tr>
      <w:tr w:rsidR="00786D79" w14:paraId="2AE8001B" w14:textId="77777777" w:rsidTr="0047670F">
        <w:tc>
          <w:tcPr>
            <w:tcW w:w="9060" w:type="dxa"/>
            <w:gridSpan w:val="2"/>
          </w:tcPr>
          <w:p w14:paraId="4747DCA2" w14:textId="3D63FC19" w:rsidR="00786D79" w:rsidRDefault="00786D79" w:rsidP="00786D7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Отрицательные факторы</w:t>
            </w:r>
          </w:p>
        </w:tc>
      </w:tr>
      <w:tr w:rsidR="00786D79" w14:paraId="0E6E20FF" w14:textId="77777777" w:rsidTr="00391347">
        <w:tc>
          <w:tcPr>
            <w:tcW w:w="3114" w:type="dxa"/>
          </w:tcPr>
          <w:p w14:paraId="2158C9B4" w14:textId="3D1159BB" w:rsidR="00786D79" w:rsidRDefault="00FB565A"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w:t>
            </w:r>
            <w:r w:rsidR="00386BB1">
              <w:rPr>
                <w:rFonts w:ascii="Times New Roman" w:hAnsi="Times New Roman" w:cs="Times New Roman"/>
                <w:sz w:val="28"/>
                <w:szCs w:val="28"/>
              </w:rPr>
              <w:t>Нарушение саморегуляции ремонтного рынка</w:t>
            </w:r>
          </w:p>
        </w:tc>
        <w:tc>
          <w:tcPr>
            <w:tcW w:w="5946" w:type="dxa"/>
          </w:tcPr>
          <w:p w14:paraId="663EB337" w14:textId="08AF9004" w:rsidR="00786D79" w:rsidRDefault="00FB565A"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Наличие административных регламентов регулирования деятельности </w:t>
            </w:r>
            <w:r w:rsidR="00DB4F7F">
              <w:rPr>
                <w:rFonts w:ascii="Times New Roman" w:hAnsi="Times New Roman" w:cs="Times New Roman"/>
                <w:sz w:val="28"/>
                <w:szCs w:val="28"/>
              </w:rPr>
              <w:t>приводит к ограничениям ценовой и неценовой конкуренции</w:t>
            </w:r>
          </w:p>
        </w:tc>
      </w:tr>
      <w:tr w:rsidR="00786D79" w14:paraId="4522FB95" w14:textId="77777777" w:rsidTr="00391347">
        <w:tc>
          <w:tcPr>
            <w:tcW w:w="3114" w:type="dxa"/>
          </w:tcPr>
          <w:p w14:paraId="31F48C36" w14:textId="60BDEBE6" w:rsidR="00786D79" w:rsidRDefault="00DB4F7F"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w:t>
            </w:r>
            <w:r w:rsidR="00386BB1">
              <w:rPr>
                <w:rFonts w:ascii="Times New Roman" w:hAnsi="Times New Roman" w:cs="Times New Roman"/>
                <w:sz w:val="28"/>
                <w:szCs w:val="28"/>
              </w:rPr>
              <w:t>Рост издержек участников рынка</w:t>
            </w:r>
          </w:p>
        </w:tc>
        <w:tc>
          <w:tcPr>
            <w:tcW w:w="5946" w:type="dxa"/>
          </w:tcPr>
          <w:p w14:paraId="0DB3C897" w14:textId="103FD79B" w:rsidR="00786D79" w:rsidRDefault="00DB4F7F"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Наличие трансакционных издержек </w:t>
            </w:r>
            <w:r w:rsidR="00243819">
              <w:rPr>
                <w:rFonts w:ascii="Times New Roman" w:hAnsi="Times New Roman" w:cs="Times New Roman"/>
                <w:sz w:val="28"/>
                <w:szCs w:val="28"/>
              </w:rPr>
              <w:t>при</w:t>
            </w:r>
            <w:r>
              <w:rPr>
                <w:rFonts w:ascii="Times New Roman" w:hAnsi="Times New Roman" w:cs="Times New Roman"/>
                <w:sz w:val="28"/>
                <w:szCs w:val="28"/>
              </w:rPr>
              <w:t xml:space="preserve"> прохождени</w:t>
            </w:r>
            <w:r w:rsidR="00243819">
              <w:rPr>
                <w:rFonts w:ascii="Times New Roman" w:hAnsi="Times New Roman" w:cs="Times New Roman"/>
                <w:sz w:val="28"/>
                <w:szCs w:val="28"/>
              </w:rPr>
              <w:t>и</w:t>
            </w:r>
            <w:r>
              <w:rPr>
                <w:rFonts w:ascii="Times New Roman" w:hAnsi="Times New Roman" w:cs="Times New Roman"/>
                <w:sz w:val="28"/>
                <w:szCs w:val="28"/>
              </w:rPr>
              <w:t xml:space="preserve"> контрольно-разрешительных процедур, потеря конкурентных преимуществ   </w:t>
            </w:r>
          </w:p>
        </w:tc>
      </w:tr>
      <w:tr w:rsidR="00786D79" w14:paraId="76DB9199" w14:textId="77777777" w:rsidTr="00391347">
        <w:tc>
          <w:tcPr>
            <w:tcW w:w="3114" w:type="dxa"/>
          </w:tcPr>
          <w:p w14:paraId="401C19F0" w14:textId="06025BF1" w:rsidR="00786D79" w:rsidRDefault="00DB4F7F"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w:t>
            </w:r>
            <w:r w:rsidR="00386BB1">
              <w:rPr>
                <w:rFonts w:ascii="Times New Roman" w:hAnsi="Times New Roman" w:cs="Times New Roman"/>
                <w:sz w:val="28"/>
                <w:szCs w:val="28"/>
              </w:rPr>
              <w:t>Снижение инвестиционной привлекательности сервисного производства</w:t>
            </w:r>
          </w:p>
        </w:tc>
        <w:tc>
          <w:tcPr>
            <w:tcW w:w="5946" w:type="dxa"/>
          </w:tcPr>
          <w:p w14:paraId="111BE98D" w14:textId="2871979F" w:rsidR="00786D79" w:rsidRDefault="00DB4F7F"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Повышение уровня издержек в отрасли</w:t>
            </w:r>
            <w:r w:rsidR="00681CFA">
              <w:rPr>
                <w:rFonts w:ascii="Times New Roman" w:hAnsi="Times New Roman" w:cs="Times New Roman"/>
                <w:sz w:val="28"/>
                <w:szCs w:val="28"/>
              </w:rPr>
              <w:t xml:space="preserve"> в условиях регулирующего воздействия институциональной среды снижает </w:t>
            </w:r>
            <w:r>
              <w:rPr>
                <w:rFonts w:ascii="Times New Roman" w:hAnsi="Times New Roman" w:cs="Times New Roman"/>
                <w:sz w:val="28"/>
                <w:szCs w:val="28"/>
              </w:rPr>
              <w:t>рентабельность</w:t>
            </w:r>
            <w:r w:rsidR="00681CFA">
              <w:rPr>
                <w:rFonts w:ascii="Times New Roman" w:hAnsi="Times New Roman" w:cs="Times New Roman"/>
                <w:sz w:val="28"/>
                <w:szCs w:val="28"/>
              </w:rPr>
              <w:t xml:space="preserve"> предприятий по ремонту подвижного состава</w:t>
            </w:r>
          </w:p>
        </w:tc>
      </w:tr>
      <w:tr w:rsidR="00786D79" w14:paraId="6E2E44A6" w14:textId="77777777" w:rsidTr="00391347">
        <w:tc>
          <w:tcPr>
            <w:tcW w:w="3114" w:type="dxa"/>
          </w:tcPr>
          <w:p w14:paraId="606D9071" w14:textId="4D2D6DFB" w:rsidR="00786D79" w:rsidRDefault="00681CFA"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w:t>
            </w:r>
            <w:r w:rsidR="00386BB1">
              <w:rPr>
                <w:rFonts w:ascii="Times New Roman" w:hAnsi="Times New Roman" w:cs="Times New Roman"/>
                <w:sz w:val="28"/>
                <w:szCs w:val="28"/>
              </w:rPr>
              <w:t>Несовершенство деятельности регуляторов</w:t>
            </w:r>
          </w:p>
        </w:tc>
        <w:tc>
          <w:tcPr>
            <w:tcW w:w="5946" w:type="dxa"/>
          </w:tcPr>
          <w:p w14:paraId="664B349C" w14:textId="08169E1B" w:rsidR="00786D79" w:rsidRDefault="00681CFA"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Низкая мобильность регуляторной среды, отсутствие возможности индивидуального подхода к субъектам сервисного рынка</w:t>
            </w:r>
          </w:p>
        </w:tc>
      </w:tr>
      <w:tr w:rsidR="00786D79" w14:paraId="2A905A26" w14:textId="77777777" w:rsidTr="00391347">
        <w:tc>
          <w:tcPr>
            <w:tcW w:w="3114" w:type="dxa"/>
          </w:tcPr>
          <w:p w14:paraId="52D55EA1" w14:textId="250F43C4" w:rsidR="00786D79" w:rsidRDefault="00681CFA"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w:t>
            </w:r>
            <w:r w:rsidR="00386BB1">
              <w:rPr>
                <w:rFonts w:ascii="Times New Roman" w:hAnsi="Times New Roman" w:cs="Times New Roman"/>
                <w:sz w:val="28"/>
                <w:szCs w:val="28"/>
              </w:rPr>
              <w:t>Рост бюрократических рисков</w:t>
            </w:r>
          </w:p>
        </w:tc>
        <w:tc>
          <w:tcPr>
            <w:tcW w:w="5946" w:type="dxa"/>
          </w:tcPr>
          <w:p w14:paraId="5E9C3B00" w14:textId="6E837E07" w:rsidR="00786D79" w:rsidRDefault="00681CFA" w:rsidP="00826BE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Вероятность затягивания контрольно-надзорных процедур, принятия неадекватных решений, лоббирования интересов</w:t>
            </w:r>
          </w:p>
        </w:tc>
      </w:tr>
    </w:tbl>
    <w:p w14:paraId="1086F77C" w14:textId="3C93ED87" w:rsidR="00786D79" w:rsidRDefault="00D52649" w:rsidP="00826BEF">
      <w:pPr>
        <w:spacing w:after="0" w:line="240" w:lineRule="auto"/>
        <w:ind w:firstLine="567"/>
        <w:jc w:val="both"/>
        <w:rPr>
          <w:rFonts w:ascii="Times New Roman" w:hAnsi="Times New Roman" w:cs="Times New Roman"/>
          <w:sz w:val="28"/>
          <w:szCs w:val="28"/>
        </w:rPr>
      </w:pPr>
      <w:r w:rsidRPr="00D52649">
        <w:rPr>
          <w:rFonts w:ascii="Times New Roman" w:hAnsi="Times New Roman" w:cs="Times New Roman"/>
          <w:b/>
          <w:bCs/>
          <w:sz w:val="28"/>
          <w:szCs w:val="28"/>
        </w:rPr>
        <w:lastRenderedPageBreak/>
        <w:t>Оценка результатов</w:t>
      </w:r>
      <w:r>
        <w:rPr>
          <w:rFonts w:ascii="Times New Roman" w:hAnsi="Times New Roman" w:cs="Times New Roman"/>
          <w:b/>
          <w:bCs/>
          <w:sz w:val="28"/>
          <w:szCs w:val="28"/>
        </w:rPr>
        <w:t xml:space="preserve"> исследования</w:t>
      </w:r>
      <w:r w:rsidRPr="00D52649">
        <w:rPr>
          <w:rFonts w:ascii="Times New Roman" w:hAnsi="Times New Roman" w:cs="Times New Roman"/>
          <w:b/>
          <w:bCs/>
          <w:sz w:val="28"/>
          <w:szCs w:val="28"/>
        </w:rPr>
        <w:t>.</w:t>
      </w:r>
      <w:r>
        <w:rPr>
          <w:rFonts w:ascii="Times New Roman" w:hAnsi="Times New Roman" w:cs="Times New Roman"/>
          <w:sz w:val="28"/>
          <w:szCs w:val="28"/>
        </w:rPr>
        <w:t xml:space="preserve"> </w:t>
      </w:r>
      <w:r w:rsidR="000F0A9F">
        <w:rPr>
          <w:rFonts w:ascii="Times New Roman" w:hAnsi="Times New Roman" w:cs="Times New Roman"/>
          <w:sz w:val="28"/>
          <w:szCs w:val="28"/>
        </w:rPr>
        <w:t>Рассмотренные</w:t>
      </w:r>
      <w:r w:rsidR="000E4635">
        <w:rPr>
          <w:rFonts w:ascii="Times New Roman" w:hAnsi="Times New Roman" w:cs="Times New Roman"/>
          <w:sz w:val="28"/>
          <w:szCs w:val="28"/>
        </w:rPr>
        <w:t xml:space="preserve"> механизмы институционального воздействия позволяют различными способами достигать смежных целей – обеспечение безопасности на железнодорожном транспорте посредствам надежного подвижного состава и качественного сервиса, но в то же время ограничивают уровень совершенствования и инновационного развития производства.  </w:t>
      </w:r>
    </w:p>
    <w:p w14:paraId="048BFA4F" w14:textId="7081B128" w:rsidR="00786D79" w:rsidRDefault="00F90E48" w:rsidP="00826BE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Теоретически можно предположить, что постоянное увеличение механизмов регулирующего воздействия может привести к монополизации рынка услуг по ремонту подвижного состава. Подобную тенденцию можно проследить по итогам 2020 года. Несмотря на увеличение доли частных компаний на ремонтном рынке до 75%, количество предприятий сократилось</w:t>
      </w:r>
      <w:r w:rsidR="000F0A9F">
        <w:rPr>
          <w:rFonts w:ascii="Times New Roman" w:hAnsi="Times New Roman" w:cs="Times New Roman"/>
          <w:sz w:val="28"/>
          <w:szCs w:val="28"/>
        </w:rPr>
        <w:t xml:space="preserve">. Произошло укрупнение долей участников рынка, но </w:t>
      </w:r>
      <w:r w:rsidR="001D04B7">
        <w:rPr>
          <w:rFonts w:ascii="Times New Roman" w:hAnsi="Times New Roman" w:cs="Times New Roman"/>
          <w:sz w:val="28"/>
          <w:szCs w:val="28"/>
        </w:rPr>
        <w:t>массового</w:t>
      </w:r>
      <w:r w:rsidR="000F0A9F">
        <w:rPr>
          <w:rFonts w:ascii="Times New Roman" w:hAnsi="Times New Roman" w:cs="Times New Roman"/>
          <w:sz w:val="28"/>
          <w:szCs w:val="28"/>
        </w:rPr>
        <w:t xml:space="preserve"> строительства новых ремонтных площадок и организации ремонтной деятельности «с нуля» практически не происходит. </w:t>
      </w:r>
    </w:p>
    <w:p w14:paraId="3FE1CC5F" w14:textId="5B42915A" w:rsidR="00391347" w:rsidRDefault="008F0742" w:rsidP="003913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Исследования регулирующего воздействия институциональной среды на рынок ремонта подвижного состава показывают, что</w:t>
      </w:r>
      <w:r w:rsidR="00D52649">
        <w:rPr>
          <w:rFonts w:ascii="Times New Roman" w:hAnsi="Times New Roman" w:cs="Times New Roman"/>
          <w:sz w:val="28"/>
          <w:szCs w:val="28"/>
        </w:rPr>
        <w:t xml:space="preserve"> введение административных регламентов и регуляторных механизмов происходит в ответ на рыночные процессы</w:t>
      </w:r>
      <w:r>
        <w:rPr>
          <w:rFonts w:ascii="Times New Roman" w:hAnsi="Times New Roman" w:cs="Times New Roman"/>
          <w:sz w:val="28"/>
          <w:szCs w:val="28"/>
        </w:rPr>
        <w:t xml:space="preserve"> </w:t>
      </w:r>
      <w:r w:rsidRPr="008F0742">
        <w:rPr>
          <w:rFonts w:ascii="Times New Roman" w:hAnsi="Times New Roman" w:cs="Times New Roman"/>
          <w:sz w:val="28"/>
          <w:szCs w:val="28"/>
        </w:rPr>
        <w:t>[</w:t>
      </w:r>
      <w:r w:rsidR="00016B8A">
        <w:rPr>
          <w:rFonts w:ascii="Times New Roman" w:hAnsi="Times New Roman" w:cs="Times New Roman"/>
          <w:sz w:val="28"/>
          <w:szCs w:val="28"/>
        </w:rPr>
        <w:t>9</w:t>
      </w:r>
      <w:r w:rsidRPr="008F0742">
        <w:rPr>
          <w:rFonts w:ascii="Times New Roman" w:hAnsi="Times New Roman" w:cs="Times New Roman"/>
          <w:sz w:val="28"/>
          <w:szCs w:val="28"/>
        </w:rPr>
        <w:t>]</w:t>
      </w:r>
      <w:r>
        <w:rPr>
          <w:rFonts w:ascii="Times New Roman" w:hAnsi="Times New Roman" w:cs="Times New Roman"/>
          <w:sz w:val="28"/>
          <w:szCs w:val="28"/>
        </w:rPr>
        <w:t xml:space="preserve">. </w:t>
      </w:r>
      <w:r w:rsidR="00016B8A">
        <w:rPr>
          <w:rFonts w:ascii="Times New Roman" w:hAnsi="Times New Roman" w:cs="Times New Roman"/>
          <w:sz w:val="28"/>
          <w:szCs w:val="28"/>
        </w:rPr>
        <w:t xml:space="preserve">Тем не менее следует отметить, что </w:t>
      </w:r>
      <w:r w:rsidR="003E2658">
        <w:rPr>
          <w:rFonts w:ascii="Times New Roman" w:hAnsi="Times New Roman" w:cs="Times New Roman"/>
          <w:sz w:val="28"/>
          <w:szCs w:val="28"/>
        </w:rPr>
        <w:t>при</w:t>
      </w:r>
      <w:r w:rsidR="00016B8A" w:rsidRPr="00A00E53">
        <w:rPr>
          <w:rFonts w:ascii="Times New Roman" w:hAnsi="Times New Roman" w:cs="Times New Roman"/>
          <w:sz w:val="28"/>
          <w:szCs w:val="28"/>
        </w:rPr>
        <w:t xml:space="preserve"> увеличени</w:t>
      </w:r>
      <w:r w:rsidR="003E2658">
        <w:rPr>
          <w:rFonts w:ascii="Times New Roman" w:hAnsi="Times New Roman" w:cs="Times New Roman"/>
          <w:sz w:val="28"/>
          <w:szCs w:val="28"/>
        </w:rPr>
        <w:t>и</w:t>
      </w:r>
      <w:r w:rsidR="00016B8A" w:rsidRPr="00A00E53">
        <w:rPr>
          <w:rFonts w:ascii="Times New Roman" w:hAnsi="Times New Roman" w:cs="Times New Roman"/>
          <w:sz w:val="28"/>
          <w:szCs w:val="28"/>
        </w:rPr>
        <w:t xml:space="preserve"> меры ответственности </w:t>
      </w:r>
      <w:r w:rsidR="003E2658">
        <w:rPr>
          <w:rFonts w:ascii="Times New Roman" w:hAnsi="Times New Roman" w:cs="Times New Roman"/>
          <w:sz w:val="28"/>
          <w:szCs w:val="28"/>
        </w:rPr>
        <w:t xml:space="preserve">в жестко регулируемых сферах </w:t>
      </w:r>
      <w:r w:rsidR="00016B8A">
        <w:rPr>
          <w:rFonts w:ascii="Times New Roman" w:hAnsi="Times New Roman" w:cs="Times New Roman"/>
          <w:sz w:val="28"/>
          <w:szCs w:val="28"/>
        </w:rPr>
        <w:t xml:space="preserve">деятельности </w:t>
      </w:r>
      <w:r w:rsidR="003E2658">
        <w:rPr>
          <w:rFonts w:ascii="Times New Roman" w:hAnsi="Times New Roman" w:cs="Times New Roman"/>
          <w:sz w:val="28"/>
          <w:szCs w:val="28"/>
        </w:rPr>
        <w:t xml:space="preserve">можно получить </w:t>
      </w:r>
      <w:r w:rsidR="00016B8A" w:rsidRPr="00A00E53">
        <w:rPr>
          <w:rFonts w:ascii="Times New Roman" w:hAnsi="Times New Roman" w:cs="Times New Roman"/>
          <w:sz w:val="28"/>
          <w:szCs w:val="28"/>
        </w:rPr>
        <w:t>пропорционально</w:t>
      </w:r>
      <w:r w:rsidR="003E2658">
        <w:rPr>
          <w:rFonts w:ascii="Times New Roman" w:hAnsi="Times New Roman" w:cs="Times New Roman"/>
          <w:sz w:val="28"/>
          <w:szCs w:val="28"/>
        </w:rPr>
        <w:t>е</w:t>
      </w:r>
      <w:r w:rsidR="00016B8A" w:rsidRPr="00A00E53">
        <w:rPr>
          <w:rFonts w:ascii="Times New Roman" w:hAnsi="Times New Roman" w:cs="Times New Roman"/>
          <w:sz w:val="28"/>
          <w:szCs w:val="28"/>
        </w:rPr>
        <w:t xml:space="preserve"> ослаблени</w:t>
      </w:r>
      <w:r w:rsidR="003E2658">
        <w:rPr>
          <w:rFonts w:ascii="Times New Roman" w:hAnsi="Times New Roman" w:cs="Times New Roman"/>
          <w:sz w:val="28"/>
          <w:szCs w:val="28"/>
        </w:rPr>
        <w:t>е</w:t>
      </w:r>
      <w:r w:rsidR="00016B8A" w:rsidRPr="00A00E53">
        <w:rPr>
          <w:rFonts w:ascii="Times New Roman" w:hAnsi="Times New Roman" w:cs="Times New Roman"/>
          <w:sz w:val="28"/>
          <w:szCs w:val="28"/>
        </w:rPr>
        <w:t xml:space="preserve"> ее эффективности [</w:t>
      </w:r>
      <w:r w:rsidR="00016B8A">
        <w:rPr>
          <w:rFonts w:ascii="Times New Roman" w:hAnsi="Times New Roman" w:cs="Times New Roman"/>
          <w:sz w:val="28"/>
          <w:szCs w:val="28"/>
        </w:rPr>
        <w:t>10</w:t>
      </w:r>
      <w:r w:rsidR="00016B8A" w:rsidRPr="00A00E53">
        <w:rPr>
          <w:rFonts w:ascii="Times New Roman" w:hAnsi="Times New Roman" w:cs="Times New Roman"/>
          <w:sz w:val="28"/>
          <w:szCs w:val="28"/>
        </w:rPr>
        <w:t>].</w:t>
      </w:r>
      <w:r w:rsidR="00391347">
        <w:rPr>
          <w:rFonts w:ascii="Times New Roman" w:hAnsi="Times New Roman" w:cs="Times New Roman"/>
          <w:sz w:val="28"/>
          <w:szCs w:val="28"/>
        </w:rPr>
        <w:t xml:space="preserve"> </w:t>
      </w:r>
    </w:p>
    <w:p w14:paraId="096F9F17" w14:textId="77777777" w:rsidR="0047204A" w:rsidRDefault="008F0742" w:rsidP="003913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Изучение проблемы конкуренции на сервисном рынке сформировало потребность дальнейших поисков ответа на вопрос, возможно ли в полной мере в сфере ремонта железнодорожного подвижного состава </w:t>
      </w:r>
      <w:r w:rsidR="00D52649">
        <w:rPr>
          <w:rFonts w:ascii="Times New Roman" w:hAnsi="Times New Roman" w:cs="Times New Roman"/>
          <w:sz w:val="28"/>
          <w:szCs w:val="28"/>
        </w:rPr>
        <w:t>реализовать главный принцип конкуренции по обеспечению высокого качества услуг при минимальных издержках</w:t>
      </w:r>
      <w:r>
        <w:rPr>
          <w:rFonts w:ascii="Times New Roman" w:hAnsi="Times New Roman" w:cs="Times New Roman"/>
          <w:sz w:val="28"/>
          <w:szCs w:val="28"/>
        </w:rPr>
        <w:t>?</w:t>
      </w:r>
      <w:r w:rsidRPr="008F0742">
        <w:rPr>
          <w:rFonts w:ascii="Times New Roman" w:hAnsi="Times New Roman" w:cs="Times New Roman"/>
          <w:sz w:val="28"/>
          <w:szCs w:val="28"/>
        </w:rPr>
        <w:t xml:space="preserve"> </w:t>
      </w:r>
    </w:p>
    <w:p w14:paraId="70F68B35" w14:textId="5DD68315" w:rsidR="007C14FD" w:rsidRDefault="007C14FD" w:rsidP="0039134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приоритетными направлениями развития институциональной среды рынка услуг по ремонту подвижного состава является сокращение уровня административных барьеров, обуславливающих рост трансакционных издержек и повышение качества услуг, что </w:t>
      </w:r>
      <w:r w:rsidR="00F064A7">
        <w:rPr>
          <w:rFonts w:ascii="Times New Roman" w:hAnsi="Times New Roman" w:cs="Times New Roman"/>
          <w:sz w:val="28"/>
          <w:szCs w:val="28"/>
        </w:rPr>
        <w:t>подтверждается</w:t>
      </w:r>
      <w:r>
        <w:rPr>
          <w:rFonts w:ascii="Times New Roman" w:hAnsi="Times New Roman" w:cs="Times New Roman"/>
          <w:sz w:val="28"/>
          <w:szCs w:val="28"/>
        </w:rPr>
        <w:t xml:space="preserve"> основной причинно-следственной связью – снижение качества сервиса ведет к усилению регулирующего воздействия.   </w:t>
      </w:r>
    </w:p>
    <w:p w14:paraId="648EEDE5" w14:textId="77777777" w:rsidR="003E2658" w:rsidRDefault="00D52649" w:rsidP="003E2658">
      <w:pPr>
        <w:spacing w:after="0" w:line="240" w:lineRule="auto"/>
        <w:ind w:firstLine="567"/>
        <w:jc w:val="both"/>
        <w:rPr>
          <w:rFonts w:ascii="Times New Roman" w:hAnsi="Times New Roman" w:cs="Times New Roman"/>
          <w:sz w:val="28"/>
          <w:szCs w:val="28"/>
        </w:rPr>
      </w:pPr>
      <w:r w:rsidRPr="00D52649">
        <w:rPr>
          <w:rFonts w:ascii="Times New Roman" w:hAnsi="Times New Roman" w:cs="Times New Roman"/>
          <w:b/>
          <w:bCs/>
          <w:sz w:val="28"/>
          <w:szCs w:val="28"/>
        </w:rPr>
        <w:t>Заключение.</w:t>
      </w:r>
      <w:r>
        <w:rPr>
          <w:rFonts w:ascii="Times New Roman" w:hAnsi="Times New Roman" w:cs="Times New Roman"/>
          <w:sz w:val="28"/>
          <w:szCs w:val="28"/>
        </w:rPr>
        <w:t xml:space="preserve"> </w:t>
      </w:r>
      <w:r w:rsidR="003E2658">
        <w:rPr>
          <w:rFonts w:ascii="Times New Roman" w:hAnsi="Times New Roman" w:cs="Times New Roman"/>
          <w:sz w:val="28"/>
          <w:szCs w:val="28"/>
        </w:rPr>
        <w:t xml:space="preserve">В результате </w:t>
      </w:r>
      <w:r w:rsidR="00D10901">
        <w:rPr>
          <w:rFonts w:ascii="Times New Roman" w:hAnsi="Times New Roman" w:cs="Times New Roman"/>
          <w:sz w:val="28"/>
          <w:szCs w:val="28"/>
        </w:rPr>
        <w:t>исследования можно сделать</w:t>
      </w:r>
      <w:r w:rsidR="00F064A7">
        <w:rPr>
          <w:rFonts w:ascii="Times New Roman" w:hAnsi="Times New Roman" w:cs="Times New Roman"/>
          <w:sz w:val="28"/>
          <w:szCs w:val="28"/>
        </w:rPr>
        <w:t xml:space="preserve"> следующие выводы:</w:t>
      </w:r>
      <w:r w:rsidR="00484475">
        <w:rPr>
          <w:rFonts w:ascii="Times New Roman" w:hAnsi="Times New Roman" w:cs="Times New Roman"/>
          <w:sz w:val="28"/>
          <w:szCs w:val="28"/>
        </w:rPr>
        <w:t xml:space="preserve"> </w:t>
      </w:r>
    </w:p>
    <w:p w14:paraId="5BF7FA13" w14:textId="13221391" w:rsidR="003E2658" w:rsidRDefault="003E2658" w:rsidP="003E26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w:t>
      </w:r>
      <w:r w:rsidRPr="003E2658">
        <w:rPr>
          <w:rFonts w:ascii="Times New Roman" w:hAnsi="Times New Roman" w:cs="Times New Roman"/>
          <w:sz w:val="28"/>
          <w:szCs w:val="28"/>
        </w:rPr>
        <w:t>Н</w:t>
      </w:r>
      <w:r w:rsidR="00D10901" w:rsidRPr="003E2658">
        <w:rPr>
          <w:rFonts w:ascii="Times New Roman" w:hAnsi="Times New Roman" w:cs="Times New Roman"/>
          <w:sz w:val="28"/>
          <w:szCs w:val="28"/>
        </w:rPr>
        <w:t xml:space="preserve">есмотря на </w:t>
      </w:r>
      <w:r w:rsidR="00964DB7" w:rsidRPr="003E2658">
        <w:rPr>
          <w:rFonts w:ascii="Times New Roman" w:hAnsi="Times New Roman" w:cs="Times New Roman"/>
          <w:sz w:val="28"/>
          <w:szCs w:val="28"/>
        </w:rPr>
        <w:t>рост степени конкуренции на рынке услуг по ремонту подвижного состава</w:t>
      </w:r>
      <w:r w:rsidR="00D10901" w:rsidRPr="003E2658">
        <w:rPr>
          <w:rFonts w:ascii="Times New Roman" w:hAnsi="Times New Roman" w:cs="Times New Roman"/>
          <w:sz w:val="28"/>
          <w:szCs w:val="28"/>
        </w:rPr>
        <w:t xml:space="preserve"> степень государственного воздействия только усиливается</w:t>
      </w:r>
      <w:r>
        <w:rPr>
          <w:rFonts w:ascii="Times New Roman" w:hAnsi="Times New Roman" w:cs="Times New Roman"/>
          <w:sz w:val="28"/>
          <w:szCs w:val="28"/>
        </w:rPr>
        <w:t>.</w:t>
      </w:r>
      <w:r w:rsidR="00484475" w:rsidRPr="003E2658">
        <w:rPr>
          <w:rFonts w:ascii="Times New Roman" w:hAnsi="Times New Roman" w:cs="Times New Roman"/>
          <w:sz w:val="28"/>
          <w:szCs w:val="28"/>
        </w:rPr>
        <w:t xml:space="preserve"> </w:t>
      </w:r>
    </w:p>
    <w:p w14:paraId="012B17D7" w14:textId="1D554E69" w:rsidR="003E2658" w:rsidRDefault="003E2658" w:rsidP="003E26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Pr="003E2658">
        <w:rPr>
          <w:rFonts w:ascii="Times New Roman" w:hAnsi="Times New Roman" w:cs="Times New Roman"/>
          <w:sz w:val="28"/>
          <w:szCs w:val="28"/>
        </w:rPr>
        <w:t>П</w:t>
      </w:r>
      <w:r w:rsidR="00964DB7" w:rsidRPr="003E2658">
        <w:rPr>
          <w:rFonts w:ascii="Times New Roman" w:hAnsi="Times New Roman" w:cs="Times New Roman"/>
          <w:sz w:val="28"/>
          <w:szCs w:val="28"/>
        </w:rPr>
        <w:t>редложенная классификация факторов позволяет оценить степень зарегулированности отрасли и определить дальнейшие направления совершенствования институциональной среды</w:t>
      </w:r>
      <w:r>
        <w:rPr>
          <w:rFonts w:ascii="Times New Roman" w:hAnsi="Times New Roman" w:cs="Times New Roman"/>
          <w:sz w:val="28"/>
          <w:szCs w:val="28"/>
        </w:rPr>
        <w:t>.</w:t>
      </w:r>
      <w:r w:rsidR="00484475" w:rsidRPr="003E2658">
        <w:rPr>
          <w:rFonts w:ascii="Times New Roman" w:hAnsi="Times New Roman" w:cs="Times New Roman"/>
          <w:sz w:val="28"/>
          <w:szCs w:val="28"/>
        </w:rPr>
        <w:t xml:space="preserve"> </w:t>
      </w:r>
    </w:p>
    <w:p w14:paraId="097C103B" w14:textId="6CADD67A" w:rsidR="00610656" w:rsidRPr="003E2658" w:rsidRDefault="003E2658" w:rsidP="003E26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С</w:t>
      </w:r>
      <w:r w:rsidR="000F0CCE" w:rsidRPr="003E2658">
        <w:rPr>
          <w:rFonts w:ascii="Times New Roman" w:eastAsia="Times New Roman" w:hAnsi="Times New Roman" w:cs="Times New Roman"/>
          <w:color w:val="000000"/>
          <w:sz w:val="28"/>
          <w:szCs w:val="28"/>
        </w:rPr>
        <w:t xml:space="preserve">тимулирование </w:t>
      </w:r>
      <w:r w:rsidR="00F064A7" w:rsidRPr="003E2658">
        <w:rPr>
          <w:rFonts w:ascii="Times New Roman" w:eastAsia="Times New Roman" w:hAnsi="Times New Roman" w:cs="Times New Roman"/>
          <w:color w:val="000000"/>
          <w:sz w:val="28"/>
          <w:szCs w:val="28"/>
        </w:rPr>
        <w:t>конкуренции на рынке ремонта подвижного состава, сопровождаемое повышением качества институциональных механизмов</w:t>
      </w:r>
      <w:r w:rsidR="000F0CCE" w:rsidRPr="003E2658">
        <w:rPr>
          <w:rFonts w:ascii="Times New Roman" w:eastAsia="Times New Roman" w:hAnsi="Times New Roman" w:cs="Times New Roman"/>
          <w:color w:val="000000"/>
          <w:sz w:val="28"/>
          <w:szCs w:val="28"/>
        </w:rPr>
        <w:t xml:space="preserve"> способно стать импульсом к повышению экономической привлекательности ремонтного бизнеса.</w:t>
      </w:r>
    </w:p>
    <w:bookmarkEnd w:id="0"/>
    <w:p w14:paraId="2CDD6331" w14:textId="36B12E91" w:rsidR="00D10901" w:rsidRDefault="003D2F1E" w:rsidP="0087696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Библиографический список</w:t>
      </w:r>
    </w:p>
    <w:p w14:paraId="5384A29E" w14:textId="5FA9B8FD" w:rsidR="005A5BDF" w:rsidRDefault="00387745" w:rsidP="00E325CF">
      <w:pPr>
        <w:spacing w:after="0" w:line="240" w:lineRule="auto"/>
        <w:ind w:firstLine="567"/>
        <w:jc w:val="both"/>
        <w:rPr>
          <w:rFonts w:ascii="Times New Roman" w:hAnsi="Times New Roman" w:cs="Times New Roman"/>
          <w:sz w:val="28"/>
          <w:szCs w:val="28"/>
        </w:rPr>
      </w:pPr>
      <w:r w:rsidRPr="00387745">
        <w:rPr>
          <w:rFonts w:ascii="Times New Roman" w:hAnsi="Times New Roman" w:cs="Times New Roman"/>
          <w:sz w:val="28"/>
          <w:szCs w:val="28"/>
        </w:rPr>
        <w:t>1</w:t>
      </w:r>
      <w:r>
        <w:rPr>
          <w:rFonts w:ascii="Times New Roman" w:hAnsi="Times New Roman" w:cs="Times New Roman"/>
          <w:sz w:val="28"/>
          <w:szCs w:val="28"/>
        </w:rPr>
        <w:t>. Мачерет Д.А., Епишкин И.А. В</w:t>
      </w:r>
      <w:r w:rsidRPr="00387745">
        <w:rPr>
          <w:rFonts w:ascii="Times New Roman" w:hAnsi="Times New Roman" w:cs="Times New Roman"/>
          <w:sz w:val="28"/>
          <w:szCs w:val="28"/>
        </w:rPr>
        <w:t>заимное влияние институциональных и транспортных факторов экономического развития: ретроспективный анализ</w:t>
      </w:r>
      <w:r>
        <w:rPr>
          <w:rFonts w:ascii="Times New Roman" w:hAnsi="Times New Roman" w:cs="Times New Roman"/>
          <w:sz w:val="28"/>
          <w:szCs w:val="28"/>
        </w:rPr>
        <w:t xml:space="preserve"> // Журнал институциональных исследований. – 2017.– Том</w:t>
      </w:r>
      <w:r w:rsidR="00503327">
        <w:rPr>
          <w:rFonts w:ascii="Times New Roman" w:hAnsi="Times New Roman" w:cs="Times New Roman"/>
          <w:sz w:val="28"/>
          <w:szCs w:val="28"/>
        </w:rPr>
        <w:t xml:space="preserve"> </w:t>
      </w:r>
      <w:r>
        <w:rPr>
          <w:rFonts w:ascii="Times New Roman" w:hAnsi="Times New Roman" w:cs="Times New Roman"/>
          <w:sz w:val="28"/>
          <w:szCs w:val="28"/>
        </w:rPr>
        <w:t>9. – №4. – С.</w:t>
      </w:r>
      <w:r w:rsidR="00503327">
        <w:rPr>
          <w:rFonts w:ascii="Times New Roman" w:hAnsi="Times New Roman" w:cs="Times New Roman"/>
          <w:sz w:val="28"/>
          <w:szCs w:val="28"/>
        </w:rPr>
        <w:t> </w:t>
      </w:r>
      <w:r>
        <w:rPr>
          <w:rFonts w:ascii="Times New Roman" w:hAnsi="Times New Roman" w:cs="Times New Roman"/>
          <w:sz w:val="28"/>
          <w:szCs w:val="28"/>
        </w:rPr>
        <w:t>80-100.</w:t>
      </w:r>
    </w:p>
    <w:p w14:paraId="028E7490" w14:textId="5C45D151" w:rsidR="0084553A" w:rsidRPr="00A462AB" w:rsidRDefault="0084553A" w:rsidP="0084553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w:t>
      </w:r>
      <w:r w:rsidRPr="00A462AB">
        <w:rPr>
          <w:rFonts w:ascii="Times New Roman" w:hAnsi="Times New Roman" w:cs="Times New Roman"/>
          <w:sz w:val="28"/>
          <w:szCs w:val="28"/>
        </w:rPr>
        <w:t xml:space="preserve">Указ Президента РФ от 21.12.2017 N 618 </w:t>
      </w:r>
      <w:r>
        <w:rPr>
          <w:rFonts w:ascii="Times New Roman" w:hAnsi="Times New Roman" w:cs="Times New Roman"/>
          <w:sz w:val="28"/>
          <w:szCs w:val="28"/>
        </w:rPr>
        <w:t>«</w:t>
      </w:r>
      <w:r w:rsidRPr="00A462AB">
        <w:rPr>
          <w:rFonts w:ascii="Times New Roman" w:hAnsi="Times New Roman" w:cs="Times New Roman"/>
          <w:sz w:val="28"/>
          <w:szCs w:val="28"/>
        </w:rPr>
        <w:t>Об основных направлениях государственной политики по развитию конкуренции</w:t>
      </w:r>
      <w:r>
        <w:rPr>
          <w:rFonts w:ascii="Times New Roman" w:hAnsi="Times New Roman" w:cs="Times New Roman"/>
          <w:sz w:val="28"/>
          <w:szCs w:val="28"/>
        </w:rPr>
        <w:t xml:space="preserve">». </w:t>
      </w:r>
      <w:r w:rsidRPr="00BF6608">
        <w:rPr>
          <w:rFonts w:ascii="Times New Roman" w:eastAsia="SimSun" w:hAnsi="Times New Roman" w:cs="Times New Roman"/>
          <w:bCs/>
          <w:sz w:val="28"/>
          <w:szCs w:val="28"/>
          <w:lang w:val="en-US" w:eastAsia="zh-CN"/>
        </w:rPr>
        <w:t>URL</w:t>
      </w:r>
      <w:r w:rsidRPr="00BF6608">
        <w:rPr>
          <w:rFonts w:ascii="Times New Roman" w:eastAsia="SimSun" w:hAnsi="Times New Roman" w:cs="Times New Roman"/>
          <w:bCs/>
          <w:sz w:val="28"/>
          <w:szCs w:val="28"/>
          <w:lang w:eastAsia="zh-CN"/>
        </w:rPr>
        <w:t>:</w:t>
      </w:r>
      <w:r w:rsidRPr="00BF6608">
        <w:rPr>
          <w:sz w:val="24"/>
          <w:szCs w:val="24"/>
        </w:rPr>
        <w:t xml:space="preserve"> </w:t>
      </w:r>
      <w:r w:rsidRPr="00A462AB">
        <w:rPr>
          <w:rFonts w:ascii="Times New Roman" w:hAnsi="Times New Roman" w:cs="Times New Roman"/>
          <w:sz w:val="28"/>
          <w:szCs w:val="28"/>
        </w:rPr>
        <w:t>http://www.consultant.ru</w:t>
      </w:r>
      <w:r w:rsidR="003D2F1E">
        <w:rPr>
          <w:rFonts w:ascii="Times New Roman" w:hAnsi="Times New Roman" w:cs="Times New Roman"/>
          <w:sz w:val="28"/>
          <w:szCs w:val="28"/>
        </w:rPr>
        <w:t>.</w:t>
      </w:r>
    </w:p>
    <w:p w14:paraId="4E4600C2" w14:textId="53D8A5B0" w:rsidR="00387745" w:rsidRDefault="0084553A" w:rsidP="00E325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387745">
        <w:rPr>
          <w:rFonts w:ascii="Times New Roman" w:hAnsi="Times New Roman" w:cs="Times New Roman"/>
          <w:sz w:val="28"/>
          <w:szCs w:val="28"/>
        </w:rPr>
        <w:t>. </w:t>
      </w:r>
      <w:r w:rsidR="00F722C0">
        <w:rPr>
          <w:rFonts w:ascii="Times New Roman" w:hAnsi="Times New Roman" w:cs="Times New Roman"/>
          <w:sz w:val="28"/>
          <w:szCs w:val="28"/>
        </w:rPr>
        <w:t>Буровцев В.В. Методология развития системы лицензирования на железнодорожном транспорте : автореф. дис. …д-р. экон. наук : 08.00.05 / Буровцев Владимир Викторович. – Иркутск, 2017. – 48 с.</w:t>
      </w:r>
    </w:p>
    <w:p w14:paraId="71505061" w14:textId="2F8E0627" w:rsidR="00E325CF" w:rsidRDefault="0084553A" w:rsidP="00E325C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E325CF">
        <w:rPr>
          <w:rFonts w:ascii="Times New Roman" w:hAnsi="Times New Roman" w:cs="Times New Roman"/>
          <w:sz w:val="28"/>
          <w:szCs w:val="28"/>
        </w:rPr>
        <w:t>. </w:t>
      </w:r>
      <w:r w:rsidR="00E325CF" w:rsidRPr="00E325CF">
        <w:rPr>
          <w:rFonts w:ascii="Times New Roman" w:hAnsi="Times New Roman" w:cs="Times New Roman"/>
          <w:sz w:val="28"/>
          <w:szCs w:val="28"/>
        </w:rPr>
        <w:t xml:space="preserve">Буровцев В.В., Головачёва Т.Н. </w:t>
      </w:r>
      <w:hyperlink r:id="rId9" w:history="1">
        <w:r w:rsidR="00E325CF" w:rsidRPr="00E325CF">
          <w:rPr>
            <w:rStyle w:val="a4"/>
            <w:rFonts w:ascii="Times New Roman" w:hAnsi="Times New Roman" w:cs="Times New Roman"/>
            <w:color w:val="auto"/>
            <w:sz w:val="28"/>
            <w:szCs w:val="28"/>
            <w:u w:val="none"/>
          </w:rPr>
          <w:t>Исследование процесса трансформации рынка услуг по ремонту подвижного состава</w:t>
        </w:r>
      </w:hyperlink>
      <w:r w:rsidR="00E325CF" w:rsidRPr="00E325CF">
        <w:rPr>
          <w:rFonts w:ascii="Times New Roman" w:hAnsi="Times New Roman" w:cs="Times New Roman"/>
          <w:sz w:val="28"/>
          <w:szCs w:val="28"/>
        </w:rPr>
        <w:t xml:space="preserve"> // </w:t>
      </w:r>
      <w:hyperlink r:id="rId10" w:history="1">
        <w:r w:rsidR="00E325CF" w:rsidRPr="00E325CF">
          <w:rPr>
            <w:rStyle w:val="a4"/>
            <w:rFonts w:ascii="Times New Roman" w:hAnsi="Times New Roman" w:cs="Times New Roman"/>
            <w:color w:val="auto"/>
            <w:sz w:val="28"/>
            <w:szCs w:val="28"/>
            <w:u w:val="none"/>
          </w:rPr>
          <w:t>Экономика железных дорог</w:t>
        </w:r>
      </w:hyperlink>
      <w:r w:rsidR="00E325CF" w:rsidRPr="00E325CF">
        <w:rPr>
          <w:rFonts w:ascii="Times New Roman" w:hAnsi="Times New Roman" w:cs="Times New Roman"/>
          <w:sz w:val="28"/>
          <w:szCs w:val="28"/>
        </w:rPr>
        <w:t xml:space="preserve">. – 2020. – </w:t>
      </w:r>
      <w:hyperlink r:id="rId11" w:history="1">
        <w:r w:rsidR="00E325CF" w:rsidRPr="00E325CF">
          <w:rPr>
            <w:rStyle w:val="a4"/>
            <w:rFonts w:ascii="Times New Roman" w:hAnsi="Times New Roman" w:cs="Times New Roman"/>
            <w:color w:val="auto"/>
            <w:sz w:val="28"/>
            <w:szCs w:val="28"/>
            <w:u w:val="none"/>
          </w:rPr>
          <w:t>№ 10</w:t>
        </w:r>
      </w:hyperlink>
      <w:r w:rsidR="00E325CF" w:rsidRPr="00E325CF">
        <w:rPr>
          <w:rFonts w:ascii="Times New Roman" w:hAnsi="Times New Roman" w:cs="Times New Roman"/>
          <w:sz w:val="28"/>
          <w:szCs w:val="28"/>
        </w:rPr>
        <w:t>. – С. 48-58.</w:t>
      </w:r>
    </w:p>
    <w:p w14:paraId="21A155A1" w14:textId="7D7BE817" w:rsidR="00E325CF" w:rsidRDefault="0084553A" w:rsidP="00E325CF">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E325CF">
        <w:rPr>
          <w:rFonts w:ascii="Times New Roman" w:hAnsi="Times New Roman" w:cs="Times New Roman"/>
          <w:sz w:val="28"/>
          <w:szCs w:val="28"/>
        </w:rPr>
        <w:t>. </w:t>
      </w:r>
      <w:r w:rsidR="00E325CF" w:rsidRPr="00C6444A">
        <w:rPr>
          <w:rFonts w:ascii="Times New Roman" w:hAnsi="Times New Roman" w:cs="Times New Roman"/>
          <w:sz w:val="28"/>
          <w:szCs w:val="28"/>
        </w:rPr>
        <w:t xml:space="preserve">Справочные материалы по причинам поступления грузовых вагонов в текущий отцепочный ремонт [Электронный ресурс] // Проектно-конструкторское бюро вагонного хозяйства: офиц. сайт. – Режим доступа: </w:t>
      </w:r>
      <w:r w:rsidRPr="0084553A">
        <w:rPr>
          <w:rFonts w:ascii="Times New Roman" w:hAnsi="Times New Roman" w:cs="Times New Roman"/>
          <w:sz w:val="28"/>
          <w:szCs w:val="28"/>
        </w:rPr>
        <w:t>https://old.pkbcv.ru</w:t>
      </w:r>
      <w:r w:rsidR="003D2F1E">
        <w:rPr>
          <w:rFonts w:ascii="Times New Roman" w:hAnsi="Times New Roman" w:cs="Times New Roman"/>
          <w:sz w:val="28"/>
          <w:szCs w:val="28"/>
        </w:rPr>
        <w:t>.</w:t>
      </w:r>
    </w:p>
    <w:p w14:paraId="19DFA516" w14:textId="1583A821" w:rsidR="0084553A" w:rsidRPr="00BF6608" w:rsidRDefault="0084553A" w:rsidP="0084553A">
      <w:pPr>
        <w:pStyle w:val="a6"/>
        <w:tabs>
          <w:tab w:val="left" w:pos="567"/>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6. </w:t>
      </w:r>
      <w:r w:rsidRPr="00D917CD">
        <w:rPr>
          <w:rFonts w:ascii="Times New Roman" w:hAnsi="Times New Roman" w:cs="Times New Roman"/>
          <w:sz w:val="28"/>
          <w:szCs w:val="28"/>
        </w:rPr>
        <w:t xml:space="preserve">Положение </w:t>
      </w:r>
      <w:r>
        <w:rPr>
          <w:rFonts w:ascii="Times New Roman" w:hAnsi="Times New Roman" w:cs="Times New Roman"/>
          <w:sz w:val="28"/>
          <w:szCs w:val="28"/>
        </w:rPr>
        <w:t>«О</w:t>
      </w:r>
      <w:r w:rsidRPr="00D917CD">
        <w:rPr>
          <w:rFonts w:ascii="Times New Roman" w:hAnsi="Times New Roman" w:cs="Times New Roman"/>
          <w:sz w:val="28"/>
          <w:szCs w:val="28"/>
        </w:rPr>
        <w:t>б условных номерах клеймения железнодорожного подвижного состава и его составных частей</w:t>
      </w:r>
      <w:r>
        <w:rPr>
          <w:rFonts w:ascii="Times New Roman" w:hAnsi="Times New Roman" w:cs="Times New Roman"/>
          <w:sz w:val="28"/>
          <w:szCs w:val="28"/>
        </w:rPr>
        <w:t>»</w:t>
      </w:r>
      <w:r w:rsidRPr="00D917CD">
        <w:rPr>
          <w:rFonts w:ascii="Times New Roman" w:hAnsi="Times New Roman" w:cs="Times New Roman"/>
          <w:sz w:val="28"/>
          <w:szCs w:val="28"/>
        </w:rPr>
        <w:t>: утв. Советом по ж.-д. трансп. государств –участников Содружества, протокол 21–22 окт. 2014 г. № 61, с изм. и доп.</w:t>
      </w:r>
      <w:r>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r w:rsidRPr="00BF6608">
        <w:rPr>
          <w:rFonts w:ascii="Times New Roman" w:hAnsi="Times New Roman" w:cs="Times New Roman"/>
          <w:sz w:val="28"/>
          <w:szCs w:val="28"/>
        </w:rPr>
        <w:t>http://base.garant.ru</w:t>
      </w:r>
      <w:r w:rsidR="003D2F1E">
        <w:rPr>
          <w:rFonts w:ascii="Times New Roman" w:hAnsi="Times New Roman" w:cs="Times New Roman"/>
          <w:sz w:val="28"/>
          <w:szCs w:val="28"/>
        </w:rPr>
        <w:t>.</w:t>
      </w:r>
    </w:p>
    <w:p w14:paraId="6F570DE7" w14:textId="76D5B182" w:rsidR="0084553A" w:rsidRDefault="0084553A" w:rsidP="0084553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Pr="00BF6608">
        <w:rPr>
          <w:rFonts w:ascii="Times New Roman" w:hAnsi="Times New Roman" w:cs="Times New Roman"/>
          <w:sz w:val="28"/>
          <w:szCs w:val="28"/>
        </w:rPr>
        <w:t>.</w:t>
      </w:r>
      <w:r>
        <w:t> </w:t>
      </w:r>
      <w:r w:rsidRPr="00BF6608">
        <w:rPr>
          <w:rFonts w:ascii="Times New Roman" w:hAnsi="Times New Roman" w:cs="Times New Roman"/>
          <w:sz w:val="28"/>
          <w:szCs w:val="28"/>
        </w:rPr>
        <w:t>Распоряжение ОАО «РЖД» от 8 июня 2016 года N 1097р</w:t>
      </w:r>
      <w:r>
        <w:rPr>
          <w:rFonts w:ascii="Times New Roman" w:hAnsi="Times New Roman" w:cs="Times New Roman"/>
          <w:sz w:val="28"/>
          <w:szCs w:val="28"/>
        </w:rPr>
        <w:t xml:space="preserve"> «</w:t>
      </w:r>
      <w:r w:rsidRPr="00BF6608">
        <w:rPr>
          <w:rFonts w:ascii="Times New Roman" w:hAnsi="Times New Roman" w:cs="Times New Roman"/>
          <w:sz w:val="28"/>
          <w:szCs w:val="28"/>
        </w:rPr>
        <w:t xml:space="preserve">Об утверждении Положения о допуске грузового вагона на инфраструктуру ОАО </w:t>
      </w:r>
      <w:r>
        <w:rPr>
          <w:rFonts w:ascii="Times New Roman" w:hAnsi="Times New Roman" w:cs="Times New Roman"/>
          <w:sz w:val="28"/>
          <w:szCs w:val="28"/>
        </w:rPr>
        <w:t>«</w:t>
      </w:r>
      <w:r w:rsidRPr="00BF6608">
        <w:rPr>
          <w:rFonts w:ascii="Times New Roman" w:hAnsi="Times New Roman" w:cs="Times New Roman"/>
          <w:sz w:val="28"/>
          <w:szCs w:val="28"/>
        </w:rPr>
        <w:t>РЖД</w:t>
      </w:r>
      <w:r>
        <w:rPr>
          <w:rFonts w:ascii="Times New Roman" w:hAnsi="Times New Roman" w:cs="Times New Roman"/>
          <w:sz w:val="28"/>
          <w:szCs w:val="28"/>
        </w:rPr>
        <w:t xml:space="preserve">» </w:t>
      </w:r>
      <w:r w:rsidRPr="00BF6608">
        <w:rPr>
          <w:rFonts w:ascii="Times New Roman" w:hAnsi="Times New Roman" w:cs="Times New Roman"/>
          <w:sz w:val="28"/>
          <w:szCs w:val="28"/>
        </w:rPr>
        <w:t>после плановых видов ремонта N 787-2015 ПКБ ЦВ</w:t>
      </w:r>
      <w:r>
        <w:rPr>
          <w:rFonts w:ascii="Times New Roman" w:hAnsi="Times New Roman" w:cs="Times New Roman"/>
          <w:sz w:val="28"/>
          <w:szCs w:val="28"/>
        </w:rPr>
        <w:t>»</w:t>
      </w:r>
      <w:r w:rsidRPr="00BF6608">
        <w:rPr>
          <w:rFonts w:ascii="Times New Roman" w:hAnsi="Times New Roman" w:cs="Times New Roman"/>
          <w:sz w:val="28"/>
          <w:szCs w:val="28"/>
        </w:rPr>
        <w:t xml:space="preserve"> (с изменениями и дополнениями)</w:t>
      </w:r>
      <w:r>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w:t>
      </w:r>
      <w:r w:rsidRPr="00BF6608">
        <w:rPr>
          <w:rFonts w:ascii="Times New Roman" w:hAnsi="Times New Roman" w:cs="Times New Roman"/>
          <w:sz w:val="28"/>
          <w:szCs w:val="28"/>
        </w:rPr>
        <w:t xml:space="preserve"> </w:t>
      </w:r>
      <w:r w:rsidRPr="0084553A">
        <w:rPr>
          <w:rFonts w:ascii="Times New Roman" w:hAnsi="Times New Roman" w:cs="Times New Roman"/>
          <w:sz w:val="28"/>
          <w:szCs w:val="28"/>
        </w:rPr>
        <w:t>http://base.garant.ru</w:t>
      </w:r>
      <w:r w:rsidR="003D2F1E">
        <w:rPr>
          <w:rFonts w:ascii="Times New Roman" w:hAnsi="Times New Roman" w:cs="Times New Roman"/>
          <w:sz w:val="28"/>
          <w:szCs w:val="28"/>
        </w:rPr>
        <w:t>.</w:t>
      </w:r>
    </w:p>
    <w:p w14:paraId="7FCF3601" w14:textId="7F07B8EA" w:rsidR="0084553A" w:rsidRDefault="0084553A" w:rsidP="0084553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8. Базовые размеры платы и методика расчета (клеймение) № 64 от 14.05.2020 // Официальный сайт </w:t>
      </w:r>
      <w:r w:rsidRPr="00FD48D0">
        <w:rPr>
          <w:rFonts w:ascii="Times New Roman" w:hAnsi="Times New Roman" w:cs="Times New Roman"/>
          <w:sz w:val="28"/>
          <w:szCs w:val="28"/>
        </w:rPr>
        <w:t xml:space="preserve">ФБУ </w:t>
      </w:r>
      <w:r>
        <w:rPr>
          <w:rFonts w:ascii="Times New Roman" w:hAnsi="Times New Roman" w:cs="Times New Roman"/>
          <w:sz w:val="28"/>
          <w:szCs w:val="28"/>
        </w:rPr>
        <w:t>«</w:t>
      </w:r>
      <w:r w:rsidRPr="00FD48D0">
        <w:rPr>
          <w:rFonts w:ascii="Times New Roman" w:hAnsi="Times New Roman" w:cs="Times New Roman"/>
          <w:sz w:val="28"/>
          <w:szCs w:val="28"/>
        </w:rPr>
        <w:t>РС ФЖТ</w:t>
      </w:r>
      <w:r>
        <w:rPr>
          <w:rFonts w:ascii="Times New Roman" w:hAnsi="Times New Roman" w:cs="Times New Roman"/>
          <w:sz w:val="28"/>
          <w:szCs w:val="28"/>
        </w:rPr>
        <w:t xml:space="preserve">» </w:t>
      </w:r>
      <w:r w:rsidRPr="00FD48D0">
        <w:rPr>
          <w:rFonts w:ascii="Times New Roman" w:hAnsi="Times New Roman" w:cs="Times New Roman"/>
          <w:sz w:val="28"/>
          <w:szCs w:val="28"/>
        </w:rPr>
        <w:t>[</w:t>
      </w:r>
      <w:r>
        <w:rPr>
          <w:rFonts w:ascii="Times New Roman" w:hAnsi="Times New Roman" w:cs="Times New Roman"/>
          <w:sz w:val="28"/>
          <w:szCs w:val="28"/>
        </w:rPr>
        <w:t>Электронный ресурс</w:t>
      </w:r>
      <w:r w:rsidRPr="00FD48D0">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URL</w:t>
      </w:r>
      <w:r>
        <w:rPr>
          <w:rFonts w:ascii="Times New Roman" w:hAnsi="Times New Roman" w:cs="Times New Roman"/>
          <w:sz w:val="28"/>
          <w:szCs w:val="28"/>
        </w:rPr>
        <w:t xml:space="preserve">: </w:t>
      </w:r>
      <w:r w:rsidRPr="00197F32">
        <w:rPr>
          <w:rFonts w:ascii="Times New Roman" w:hAnsi="Times New Roman" w:cs="Times New Roman"/>
          <w:sz w:val="28"/>
          <w:szCs w:val="28"/>
        </w:rPr>
        <w:t>http://rsfgt.ru</w:t>
      </w:r>
      <w:r w:rsidR="003D2F1E">
        <w:rPr>
          <w:rFonts w:ascii="Times New Roman" w:hAnsi="Times New Roman" w:cs="Times New Roman"/>
          <w:sz w:val="28"/>
          <w:szCs w:val="28"/>
        </w:rPr>
        <w:t>.</w:t>
      </w:r>
    </w:p>
    <w:p w14:paraId="42B3D9AA" w14:textId="5B75394C" w:rsidR="00016B8A" w:rsidRPr="00E325CF" w:rsidRDefault="00016B8A" w:rsidP="00016B8A">
      <w:pPr>
        <w:tabs>
          <w:tab w:val="left" w:pos="851"/>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t> </w:t>
      </w:r>
      <w:r w:rsidRPr="00E325CF">
        <w:rPr>
          <w:rFonts w:ascii="Times New Roman" w:hAnsi="Times New Roman" w:cs="Times New Roman"/>
          <w:sz w:val="28"/>
          <w:szCs w:val="28"/>
        </w:rPr>
        <w:t>Головач</w:t>
      </w:r>
      <w:r>
        <w:rPr>
          <w:rFonts w:ascii="Times New Roman" w:hAnsi="Times New Roman" w:cs="Times New Roman"/>
          <w:sz w:val="28"/>
          <w:szCs w:val="28"/>
        </w:rPr>
        <w:t>ё</w:t>
      </w:r>
      <w:r w:rsidRPr="00E325CF">
        <w:rPr>
          <w:rFonts w:ascii="Times New Roman" w:hAnsi="Times New Roman" w:cs="Times New Roman"/>
          <w:sz w:val="28"/>
          <w:szCs w:val="28"/>
        </w:rPr>
        <w:t xml:space="preserve">ва Т.Н.  </w:t>
      </w:r>
      <w:hyperlink r:id="rId12" w:history="1">
        <w:r>
          <w:rPr>
            <w:rStyle w:val="a4"/>
            <w:rFonts w:ascii="Times New Roman" w:hAnsi="Times New Roman" w:cs="Times New Roman"/>
            <w:color w:val="auto"/>
            <w:sz w:val="28"/>
            <w:szCs w:val="28"/>
            <w:u w:val="none"/>
          </w:rPr>
          <w:t>Р</w:t>
        </w:r>
        <w:r w:rsidRPr="00E325CF">
          <w:rPr>
            <w:rStyle w:val="a4"/>
            <w:rFonts w:ascii="Times New Roman" w:hAnsi="Times New Roman" w:cs="Times New Roman"/>
            <w:color w:val="auto"/>
            <w:sz w:val="28"/>
            <w:szCs w:val="28"/>
            <w:u w:val="none"/>
          </w:rPr>
          <w:t>ыночная парадигма развития сферы ремонта подвижного состава</w:t>
        </w:r>
      </w:hyperlink>
      <w:r>
        <w:rPr>
          <w:rFonts w:ascii="Times New Roman" w:hAnsi="Times New Roman" w:cs="Times New Roman"/>
          <w:sz w:val="28"/>
          <w:szCs w:val="28"/>
        </w:rPr>
        <w:t xml:space="preserve"> // </w:t>
      </w:r>
      <w:r w:rsidRPr="00E325CF">
        <w:rPr>
          <w:rFonts w:ascii="Times New Roman" w:hAnsi="Times New Roman" w:cs="Times New Roman"/>
          <w:sz w:val="28"/>
          <w:szCs w:val="28"/>
        </w:rPr>
        <w:t xml:space="preserve">В сборнике: Актуальные вопросы экономики транспорта высоких скоростей. Сборник научных статей национальной научно-практической конференции. Под редакцией Н.А. Журавлевой. </w:t>
      </w:r>
      <w:r>
        <w:rPr>
          <w:rFonts w:ascii="Times New Roman" w:hAnsi="Times New Roman" w:cs="Times New Roman"/>
          <w:sz w:val="28"/>
          <w:szCs w:val="28"/>
        </w:rPr>
        <w:t xml:space="preserve">– </w:t>
      </w:r>
      <w:r w:rsidRPr="00E325CF">
        <w:rPr>
          <w:rFonts w:ascii="Times New Roman" w:hAnsi="Times New Roman" w:cs="Times New Roman"/>
          <w:sz w:val="28"/>
          <w:szCs w:val="28"/>
        </w:rPr>
        <w:t xml:space="preserve">2020. </w:t>
      </w:r>
      <w:r>
        <w:rPr>
          <w:rFonts w:ascii="Times New Roman" w:hAnsi="Times New Roman" w:cs="Times New Roman"/>
          <w:sz w:val="28"/>
          <w:szCs w:val="28"/>
        </w:rPr>
        <w:t xml:space="preserve">– </w:t>
      </w:r>
      <w:r w:rsidRPr="00E325CF">
        <w:rPr>
          <w:rFonts w:ascii="Times New Roman" w:hAnsi="Times New Roman" w:cs="Times New Roman"/>
          <w:sz w:val="28"/>
          <w:szCs w:val="28"/>
        </w:rPr>
        <w:t>С.</w:t>
      </w:r>
      <w:r>
        <w:rPr>
          <w:rFonts w:ascii="Times New Roman" w:hAnsi="Times New Roman" w:cs="Times New Roman"/>
          <w:sz w:val="28"/>
          <w:szCs w:val="28"/>
        </w:rPr>
        <w:t> </w:t>
      </w:r>
      <w:r w:rsidRPr="00E325CF">
        <w:rPr>
          <w:rFonts w:ascii="Times New Roman" w:hAnsi="Times New Roman" w:cs="Times New Roman"/>
          <w:sz w:val="28"/>
          <w:szCs w:val="28"/>
        </w:rPr>
        <w:t>133-139</w:t>
      </w:r>
      <w:r>
        <w:rPr>
          <w:rFonts w:ascii="Times New Roman" w:hAnsi="Times New Roman" w:cs="Times New Roman"/>
          <w:sz w:val="28"/>
          <w:szCs w:val="28"/>
        </w:rPr>
        <w:t>.</w:t>
      </w:r>
    </w:p>
    <w:p w14:paraId="68D9F1DA" w14:textId="2725AF9B" w:rsidR="0084553A" w:rsidRPr="0084553A" w:rsidRDefault="00016B8A" w:rsidP="0084553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84553A" w:rsidRPr="0084553A">
        <w:rPr>
          <w:rFonts w:ascii="Times New Roman" w:hAnsi="Times New Roman" w:cs="Times New Roman"/>
          <w:sz w:val="28"/>
          <w:szCs w:val="28"/>
        </w:rPr>
        <w:t>. Буровцев В.В. Управление административным барьером в условиях трансформации экономической системы : монография / В. В. Буровцев. – Новосибирск : Изд-во СГУПСа, – 2011. – 159 с.</w:t>
      </w:r>
    </w:p>
    <w:p w14:paraId="21FECD9E" w14:textId="423B44DE" w:rsidR="00D45F9A" w:rsidRDefault="00D45F9A" w:rsidP="00E325CF">
      <w:pPr>
        <w:pStyle w:val="a3"/>
      </w:pPr>
    </w:p>
    <w:sectPr w:rsidR="00D45F9A" w:rsidSect="000B3CD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51EBED" w14:textId="77777777" w:rsidR="002A5975" w:rsidRDefault="002A5975" w:rsidP="004E5C36">
      <w:pPr>
        <w:spacing w:after="0" w:line="240" w:lineRule="auto"/>
      </w:pPr>
      <w:r>
        <w:separator/>
      </w:r>
    </w:p>
  </w:endnote>
  <w:endnote w:type="continuationSeparator" w:id="0">
    <w:p w14:paraId="68750871" w14:textId="77777777" w:rsidR="002A5975" w:rsidRDefault="002A5975" w:rsidP="004E5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6C42A" w14:textId="77777777" w:rsidR="002A5975" w:rsidRDefault="002A5975" w:rsidP="004E5C36">
      <w:pPr>
        <w:spacing w:after="0" w:line="240" w:lineRule="auto"/>
      </w:pPr>
      <w:r>
        <w:separator/>
      </w:r>
    </w:p>
  </w:footnote>
  <w:footnote w:type="continuationSeparator" w:id="0">
    <w:p w14:paraId="22CF9C13" w14:textId="77777777" w:rsidR="002A5975" w:rsidRDefault="002A5975" w:rsidP="004E5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03E3F"/>
    <w:multiLevelType w:val="hybridMultilevel"/>
    <w:tmpl w:val="3DE25330"/>
    <w:lvl w:ilvl="0" w:tplc="E07A69F2">
      <w:start w:val="1"/>
      <w:numFmt w:val="decimal"/>
      <w:lvlText w:val="%1."/>
      <w:lvlJc w:val="left"/>
      <w:pPr>
        <w:ind w:left="1070" w:hanging="360"/>
      </w:pPr>
      <w:rPr>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1AE4D95"/>
    <w:multiLevelType w:val="hybridMultilevel"/>
    <w:tmpl w:val="174CFC34"/>
    <w:lvl w:ilvl="0" w:tplc="2EF48B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88B3200"/>
    <w:multiLevelType w:val="hybridMultilevel"/>
    <w:tmpl w:val="E554523E"/>
    <w:lvl w:ilvl="0" w:tplc="762867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526702BE"/>
    <w:multiLevelType w:val="hybridMultilevel"/>
    <w:tmpl w:val="24623926"/>
    <w:lvl w:ilvl="0" w:tplc="92C63D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74D5315"/>
    <w:multiLevelType w:val="hybridMultilevel"/>
    <w:tmpl w:val="62724E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F36D8E"/>
    <w:multiLevelType w:val="hybridMultilevel"/>
    <w:tmpl w:val="3A10DF8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765"/>
    <w:rsid w:val="00016099"/>
    <w:rsid w:val="00016B8A"/>
    <w:rsid w:val="000209D1"/>
    <w:rsid w:val="00032B36"/>
    <w:rsid w:val="00061953"/>
    <w:rsid w:val="000811D6"/>
    <w:rsid w:val="00086FD4"/>
    <w:rsid w:val="00090F5E"/>
    <w:rsid w:val="000A5E29"/>
    <w:rsid w:val="000B3CDD"/>
    <w:rsid w:val="000C10D6"/>
    <w:rsid w:val="000E4635"/>
    <w:rsid w:val="000F0A9F"/>
    <w:rsid w:val="000F0CCE"/>
    <w:rsid w:val="00122DF3"/>
    <w:rsid w:val="00196E09"/>
    <w:rsid w:val="001B644C"/>
    <w:rsid w:val="001D04B7"/>
    <w:rsid w:val="001F5984"/>
    <w:rsid w:val="00210D73"/>
    <w:rsid w:val="002110BF"/>
    <w:rsid w:val="00243819"/>
    <w:rsid w:val="00271100"/>
    <w:rsid w:val="002A5975"/>
    <w:rsid w:val="002C0FD4"/>
    <w:rsid w:val="002C68EC"/>
    <w:rsid w:val="002D1810"/>
    <w:rsid w:val="002E5F84"/>
    <w:rsid w:val="002E7F5F"/>
    <w:rsid w:val="00361E9C"/>
    <w:rsid w:val="00367DC6"/>
    <w:rsid w:val="003713CB"/>
    <w:rsid w:val="00386BB1"/>
    <w:rsid w:val="00387745"/>
    <w:rsid w:val="00391347"/>
    <w:rsid w:val="0039593D"/>
    <w:rsid w:val="003A5BB4"/>
    <w:rsid w:val="003D2B36"/>
    <w:rsid w:val="003D2F1E"/>
    <w:rsid w:val="003D3E64"/>
    <w:rsid w:val="003E2658"/>
    <w:rsid w:val="003F7A78"/>
    <w:rsid w:val="004015E7"/>
    <w:rsid w:val="00414090"/>
    <w:rsid w:val="00426837"/>
    <w:rsid w:val="004379AE"/>
    <w:rsid w:val="00442E27"/>
    <w:rsid w:val="00447B28"/>
    <w:rsid w:val="00467678"/>
    <w:rsid w:val="0047204A"/>
    <w:rsid w:val="0047670F"/>
    <w:rsid w:val="00484475"/>
    <w:rsid w:val="0048531C"/>
    <w:rsid w:val="004B0A6B"/>
    <w:rsid w:val="004C5A9D"/>
    <w:rsid w:val="004C6E85"/>
    <w:rsid w:val="004E5C36"/>
    <w:rsid w:val="004F0FC5"/>
    <w:rsid w:val="00503327"/>
    <w:rsid w:val="00516B25"/>
    <w:rsid w:val="00517CCB"/>
    <w:rsid w:val="005820E6"/>
    <w:rsid w:val="00593499"/>
    <w:rsid w:val="005A5BDF"/>
    <w:rsid w:val="005C236F"/>
    <w:rsid w:val="00610656"/>
    <w:rsid w:val="006160AB"/>
    <w:rsid w:val="00625208"/>
    <w:rsid w:val="00637552"/>
    <w:rsid w:val="0067069C"/>
    <w:rsid w:val="00681CFA"/>
    <w:rsid w:val="006A6C6D"/>
    <w:rsid w:val="006C440E"/>
    <w:rsid w:val="006C463D"/>
    <w:rsid w:val="00752F77"/>
    <w:rsid w:val="00753B25"/>
    <w:rsid w:val="0077502F"/>
    <w:rsid w:val="00786D79"/>
    <w:rsid w:val="00787F48"/>
    <w:rsid w:val="007B632A"/>
    <w:rsid w:val="007C14FD"/>
    <w:rsid w:val="00826BEF"/>
    <w:rsid w:val="0084553A"/>
    <w:rsid w:val="00852917"/>
    <w:rsid w:val="00870D75"/>
    <w:rsid w:val="00876965"/>
    <w:rsid w:val="008C33EE"/>
    <w:rsid w:val="008E123B"/>
    <w:rsid w:val="008F0742"/>
    <w:rsid w:val="0091080C"/>
    <w:rsid w:val="009131DD"/>
    <w:rsid w:val="009156A4"/>
    <w:rsid w:val="009174CB"/>
    <w:rsid w:val="0092219B"/>
    <w:rsid w:val="00950847"/>
    <w:rsid w:val="00964DB7"/>
    <w:rsid w:val="009B6A72"/>
    <w:rsid w:val="00A72C6F"/>
    <w:rsid w:val="00AC1322"/>
    <w:rsid w:val="00AD63E3"/>
    <w:rsid w:val="00AF2FEB"/>
    <w:rsid w:val="00B018F5"/>
    <w:rsid w:val="00B13F93"/>
    <w:rsid w:val="00B147E2"/>
    <w:rsid w:val="00B53C83"/>
    <w:rsid w:val="00B67FC0"/>
    <w:rsid w:val="00BB2765"/>
    <w:rsid w:val="00C1504A"/>
    <w:rsid w:val="00C51E40"/>
    <w:rsid w:val="00C559AB"/>
    <w:rsid w:val="00C6444A"/>
    <w:rsid w:val="00CA5F90"/>
    <w:rsid w:val="00CF2047"/>
    <w:rsid w:val="00D10901"/>
    <w:rsid w:val="00D45F9A"/>
    <w:rsid w:val="00D52649"/>
    <w:rsid w:val="00D66440"/>
    <w:rsid w:val="00D8279C"/>
    <w:rsid w:val="00D87AAD"/>
    <w:rsid w:val="00DA703E"/>
    <w:rsid w:val="00DB4F7F"/>
    <w:rsid w:val="00DC53D8"/>
    <w:rsid w:val="00DD5ADA"/>
    <w:rsid w:val="00DE14A7"/>
    <w:rsid w:val="00E04FF6"/>
    <w:rsid w:val="00E21200"/>
    <w:rsid w:val="00E222D9"/>
    <w:rsid w:val="00E325CF"/>
    <w:rsid w:val="00E46C2F"/>
    <w:rsid w:val="00E652B5"/>
    <w:rsid w:val="00F064A7"/>
    <w:rsid w:val="00F474E3"/>
    <w:rsid w:val="00F722C0"/>
    <w:rsid w:val="00F90E48"/>
    <w:rsid w:val="00FB565A"/>
    <w:rsid w:val="00FD68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C419B"/>
  <w15:chartTrackingRefBased/>
  <w15:docId w15:val="{349F444B-4793-4423-99CE-E97490C6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E2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2E27"/>
    <w:pPr>
      <w:spacing w:after="0" w:line="240" w:lineRule="auto"/>
    </w:pPr>
  </w:style>
  <w:style w:type="character" w:styleId="a4">
    <w:name w:val="Hyperlink"/>
    <w:basedOn w:val="a0"/>
    <w:uiPriority w:val="99"/>
    <w:unhideWhenUsed/>
    <w:rsid w:val="0039593D"/>
    <w:rPr>
      <w:color w:val="0563C1" w:themeColor="hyperlink"/>
      <w:u w:val="single"/>
    </w:rPr>
  </w:style>
  <w:style w:type="character" w:styleId="a5">
    <w:name w:val="Unresolved Mention"/>
    <w:basedOn w:val="a0"/>
    <w:uiPriority w:val="99"/>
    <w:semiHidden/>
    <w:unhideWhenUsed/>
    <w:rsid w:val="0039593D"/>
    <w:rPr>
      <w:color w:val="605E5C"/>
      <w:shd w:val="clear" w:color="auto" w:fill="E1DFDD"/>
    </w:rPr>
  </w:style>
  <w:style w:type="paragraph" w:styleId="a6">
    <w:name w:val="List Paragraph"/>
    <w:basedOn w:val="a"/>
    <w:uiPriority w:val="34"/>
    <w:qFormat/>
    <w:rsid w:val="00D10901"/>
    <w:pPr>
      <w:ind w:left="720"/>
      <w:contextualSpacing/>
    </w:pPr>
  </w:style>
  <w:style w:type="paragraph" w:styleId="HTML">
    <w:name w:val="HTML Preformatted"/>
    <w:basedOn w:val="a"/>
    <w:link w:val="HTML0"/>
    <w:uiPriority w:val="99"/>
    <w:unhideWhenUsed/>
    <w:rsid w:val="00196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96E09"/>
    <w:rPr>
      <w:rFonts w:ascii="Courier New" w:eastAsia="Times New Roman" w:hAnsi="Courier New" w:cs="Courier New"/>
      <w:sz w:val="20"/>
      <w:szCs w:val="20"/>
      <w:lang w:eastAsia="ru-RU"/>
    </w:rPr>
  </w:style>
  <w:style w:type="paragraph" w:styleId="a7">
    <w:name w:val="header"/>
    <w:basedOn w:val="a"/>
    <w:link w:val="a8"/>
    <w:uiPriority w:val="99"/>
    <w:unhideWhenUsed/>
    <w:rsid w:val="004E5C3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E5C36"/>
    <w:rPr>
      <w:rFonts w:eastAsiaTheme="minorEastAsia"/>
      <w:lang w:eastAsia="ru-RU"/>
    </w:rPr>
  </w:style>
  <w:style w:type="paragraph" w:styleId="a9">
    <w:name w:val="footer"/>
    <w:basedOn w:val="a"/>
    <w:link w:val="aa"/>
    <w:uiPriority w:val="99"/>
    <w:unhideWhenUsed/>
    <w:rsid w:val="004E5C3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5C36"/>
    <w:rPr>
      <w:rFonts w:eastAsiaTheme="minorEastAsia"/>
      <w:lang w:eastAsia="ru-RU"/>
    </w:rPr>
  </w:style>
  <w:style w:type="table" w:styleId="ab">
    <w:name w:val="Table Grid"/>
    <w:basedOn w:val="a1"/>
    <w:uiPriority w:val="39"/>
    <w:rsid w:val="00786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029539">
      <w:bodyDiv w:val="1"/>
      <w:marLeft w:val="0"/>
      <w:marRight w:val="0"/>
      <w:marTop w:val="0"/>
      <w:marBottom w:val="0"/>
      <w:divBdr>
        <w:top w:val="none" w:sz="0" w:space="0" w:color="auto"/>
        <w:left w:val="none" w:sz="0" w:space="0" w:color="auto"/>
        <w:bottom w:val="none" w:sz="0" w:space="0" w:color="auto"/>
        <w:right w:val="none" w:sz="0" w:space="0" w:color="auto"/>
      </w:divBdr>
    </w:div>
    <w:div w:id="616565545">
      <w:bodyDiv w:val="1"/>
      <w:marLeft w:val="0"/>
      <w:marRight w:val="0"/>
      <w:marTop w:val="0"/>
      <w:marBottom w:val="0"/>
      <w:divBdr>
        <w:top w:val="none" w:sz="0" w:space="0" w:color="auto"/>
        <w:left w:val="none" w:sz="0" w:space="0" w:color="auto"/>
        <w:bottom w:val="none" w:sz="0" w:space="0" w:color="auto"/>
        <w:right w:val="none" w:sz="0" w:space="0" w:color="auto"/>
      </w:divBdr>
      <w:divsChild>
        <w:div w:id="156583158">
          <w:marLeft w:val="547"/>
          <w:marRight w:val="0"/>
          <w:marTop w:val="0"/>
          <w:marBottom w:val="0"/>
          <w:divBdr>
            <w:top w:val="none" w:sz="0" w:space="0" w:color="auto"/>
            <w:left w:val="none" w:sz="0" w:space="0" w:color="auto"/>
            <w:bottom w:val="none" w:sz="0" w:space="0" w:color="auto"/>
            <w:right w:val="none" w:sz="0" w:space="0" w:color="auto"/>
          </w:divBdr>
        </w:div>
      </w:divsChild>
    </w:div>
    <w:div w:id="704410725">
      <w:bodyDiv w:val="1"/>
      <w:marLeft w:val="0"/>
      <w:marRight w:val="0"/>
      <w:marTop w:val="0"/>
      <w:marBottom w:val="0"/>
      <w:divBdr>
        <w:top w:val="none" w:sz="0" w:space="0" w:color="auto"/>
        <w:left w:val="none" w:sz="0" w:space="0" w:color="auto"/>
        <w:bottom w:val="none" w:sz="0" w:space="0" w:color="auto"/>
        <w:right w:val="none" w:sz="0" w:space="0" w:color="auto"/>
      </w:divBdr>
      <w:divsChild>
        <w:div w:id="714423845">
          <w:marLeft w:val="0"/>
          <w:marRight w:val="0"/>
          <w:marTop w:val="0"/>
          <w:marBottom w:val="0"/>
          <w:divBdr>
            <w:top w:val="none" w:sz="0" w:space="0" w:color="auto"/>
            <w:left w:val="none" w:sz="0" w:space="0" w:color="auto"/>
            <w:bottom w:val="none" w:sz="0" w:space="0" w:color="auto"/>
            <w:right w:val="none" w:sz="0" w:space="0" w:color="auto"/>
          </w:divBdr>
          <w:divsChild>
            <w:div w:id="1981498387">
              <w:marLeft w:val="0"/>
              <w:marRight w:val="0"/>
              <w:marTop w:val="0"/>
              <w:marBottom w:val="0"/>
              <w:divBdr>
                <w:top w:val="none" w:sz="0" w:space="0" w:color="auto"/>
                <w:left w:val="none" w:sz="0" w:space="0" w:color="auto"/>
                <w:bottom w:val="none" w:sz="0" w:space="0" w:color="auto"/>
                <w:right w:val="none" w:sz="0" w:space="0" w:color="auto"/>
              </w:divBdr>
              <w:divsChild>
                <w:div w:id="937637958">
                  <w:marLeft w:val="0"/>
                  <w:marRight w:val="0"/>
                  <w:marTop w:val="0"/>
                  <w:marBottom w:val="0"/>
                  <w:divBdr>
                    <w:top w:val="none" w:sz="0" w:space="0" w:color="auto"/>
                    <w:left w:val="none" w:sz="0" w:space="0" w:color="auto"/>
                    <w:bottom w:val="none" w:sz="0" w:space="0" w:color="auto"/>
                    <w:right w:val="none" w:sz="0" w:space="0" w:color="auto"/>
                  </w:divBdr>
                </w:div>
                <w:div w:id="2143842780">
                  <w:marLeft w:val="0"/>
                  <w:marRight w:val="0"/>
                  <w:marTop w:val="0"/>
                  <w:marBottom w:val="0"/>
                  <w:divBdr>
                    <w:top w:val="none" w:sz="0" w:space="0" w:color="auto"/>
                    <w:left w:val="none" w:sz="0" w:space="0" w:color="auto"/>
                    <w:bottom w:val="none" w:sz="0" w:space="0" w:color="auto"/>
                    <w:right w:val="none" w:sz="0" w:space="0" w:color="auto"/>
                  </w:divBdr>
                </w:div>
                <w:div w:id="602612694">
                  <w:marLeft w:val="0"/>
                  <w:marRight w:val="0"/>
                  <w:marTop w:val="0"/>
                  <w:marBottom w:val="0"/>
                  <w:divBdr>
                    <w:top w:val="none" w:sz="0" w:space="0" w:color="auto"/>
                    <w:left w:val="none" w:sz="0" w:space="0" w:color="auto"/>
                    <w:bottom w:val="none" w:sz="0" w:space="0" w:color="auto"/>
                    <w:right w:val="none" w:sz="0" w:space="0" w:color="auto"/>
                  </w:divBdr>
                </w:div>
                <w:div w:id="1461531919">
                  <w:marLeft w:val="0"/>
                  <w:marRight w:val="0"/>
                  <w:marTop w:val="0"/>
                  <w:marBottom w:val="0"/>
                  <w:divBdr>
                    <w:top w:val="none" w:sz="0" w:space="0" w:color="auto"/>
                    <w:left w:val="none" w:sz="0" w:space="0" w:color="auto"/>
                    <w:bottom w:val="none" w:sz="0" w:space="0" w:color="auto"/>
                    <w:right w:val="none" w:sz="0" w:space="0" w:color="auto"/>
                  </w:divBdr>
                </w:div>
                <w:div w:id="517816635">
                  <w:marLeft w:val="0"/>
                  <w:marRight w:val="0"/>
                  <w:marTop w:val="0"/>
                  <w:marBottom w:val="0"/>
                  <w:divBdr>
                    <w:top w:val="none" w:sz="0" w:space="0" w:color="auto"/>
                    <w:left w:val="none" w:sz="0" w:space="0" w:color="auto"/>
                    <w:bottom w:val="none" w:sz="0" w:space="0" w:color="auto"/>
                    <w:right w:val="none" w:sz="0" w:space="0" w:color="auto"/>
                  </w:divBdr>
                </w:div>
                <w:div w:id="504905704">
                  <w:marLeft w:val="0"/>
                  <w:marRight w:val="0"/>
                  <w:marTop w:val="0"/>
                  <w:marBottom w:val="0"/>
                  <w:divBdr>
                    <w:top w:val="none" w:sz="0" w:space="0" w:color="auto"/>
                    <w:left w:val="none" w:sz="0" w:space="0" w:color="auto"/>
                    <w:bottom w:val="none" w:sz="0" w:space="0" w:color="auto"/>
                    <w:right w:val="none" w:sz="0" w:space="0" w:color="auto"/>
                  </w:divBdr>
                </w:div>
                <w:div w:id="983855905">
                  <w:marLeft w:val="0"/>
                  <w:marRight w:val="0"/>
                  <w:marTop w:val="0"/>
                  <w:marBottom w:val="0"/>
                  <w:divBdr>
                    <w:top w:val="none" w:sz="0" w:space="0" w:color="auto"/>
                    <w:left w:val="none" w:sz="0" w:space="0" w:color="auto"/>
                    <w:bottom w:val="none" w:sz="0" w:space="0" w:color="auto"/>
                    <w:right w:val="none" w:sz="0" w:space="0" w:color="auto"/>
                  </w:divBdr>
                </w:div>
                <w:div w:id="1860704242">
                  <w:marLeft w:val="0"/>
                  <w:marRight w:val="0"/>
                  <w:marTop w:val="0"/>
                  <w:marBottom w:val="0"/>
                  <w:divBdr>
                    <w:top w:val="none" w:sz="0" w:space="0" w:color="auto"/>
                    <w:left w:val="none" w:sz="0" w:space="0" w:color="auto"/>
                    <w:bottom w:val="none" w:sz="0" w:space="0" w:color="auto"/>
                    <w:right w:val="none" w:sz="0" w:space="0" w:color="auto"/>
                  </w:divBdr>
                </w:div>
                <w:div w:id="873155249">
                  <w:marLeft w:val="0"/>
                  <w:marRight w:val="0"/>
                  <w:marTop w:val="0"/>
                  <w:marBottom w:val="0"/>
                  <w:divBdr>
                    <w:top w:val="none" w:sz="0" w:space="0" w:color="auto"/>
                    <w:left w:val="none" w:sz="0" w:space="0" w:color="auto"/>
                    <w:bottom w:val="none" w:sz="0" w:space="0" w:color="auto"/>
                    <w:right w:val="none" w:sz="0" w:space="0" w:color="auto"/>
                  </w:divBdr>
                </w:div>
                <w:div w:id="396055361">
                  <w:marLeft w:val="0"/>
                  <w:marRight w:val="0"/>
                  <w:marTop w:val="0"/>
                  <w:marBottom w:val="0"/>
                  <w:divBdr>
                    <w:top w:val="none" w:sz="0" w:space="0" w:color="auto"/>
                    <w:left w:val="none" w:sz="0" w:space="0" w:color="auto"/>
                    <w:bottom w:val="none" w:sz="0" w:space="0" w:color="auto"/>
                    <w:right w:val="none" w:sz="0" w:space="0" w:color="auto"/>
                  </w:divBdr>
                </w:div>
                <w:div w:id="320741249">
                  <w:marLeft w:val="0"/>
                  <w:marRight w:val="0"/>
                  <w:marTop w:val="0"/>
                  <w:marBottom w:val="0"/>
                  <w:divBdr>
                    <w:top w:val="none" w:sz="0" w:space="0" w:color="auto"/>
                    <w:left w:val="none" w:sz="0" w:space="0" w:color="auto"/>
                    <w:bottom w:val="none" w:sz="0" w:space="0" w:color="auto"/>
                    <w:right w:val="none" w:sz="0" w:space="0" w:color="auto"/>
                  </w:divBdr>
                </w:div>
                <w:div w:id="391848553">
                  <w:marLeft w:val="0"/>
                  <w:marRight w:val="0"/>
                  <w:marTop w:val="0"/>
                  <w:marBottom w:val="0"/>
                  <w:divBdr>
                    <w:top w:val="none" w:sz="0" w:space="0" w:color="auto"/>
                    <w:left w:val="none" w:sz="0" w:space="0" w:color="auto"/>
                    <w:bottom w:val="none" w:sz="0" w:space="0" w:color="auto"/>
                    <w:right w:val="none" w:sz="0" w:space="0" w:color="auto"/>
                  </w:divBdr>
                </w:div>
                <w:div w:id="401491971">
                  <w:marLeft w:val="0"/>
                  <w:marRight w:val="0"/>
                  <w:marTop w:val="0"/>
                  <w:marBottom w:val="0"/>
                  <w:divBdr>
                    <w:top w:val="none" w:sz="0" w:space="0" w:color="auto"/>
                    <w:left w:val="none" w:sz="0" w:space="0" w:color="auto"/>
                    <w:bottom w:val="none" w:sz="0" w:space="0" w:color="auto"/>
                    <w:right w:val="none" w:sz="0" w:space="0" w:color="auto"/>
                  </w:divBdr>
                </w:div>
                <w:div w:id="633829774">
                  <w:marLeft w:val="0"/>
                  <w:marRight w:val="0"/>
                  <w:marTop w:val="0"/>
                  <w:marBottom w:val="0"/>
                  <w:divBdr>
                    <w:top w:val="none" w:sz="0" w:space="0" w:color="auto"/>
                    <w:left w:val="none" w:sz="0" w:space="0" w:color="auto"/>
                    <w:bottom w:val="none" w:sz="0" w:space="0" w:color="auto"/>
                    <w:right w:val="none" w:sz="0" w:space="0" w:color="auto"/>
                  </w:divBdr>
                </w:div>
                <w:div w:id="1684549677">
                  <w:marLeft w:val="0"/>
                  <w:marRight w:val="0"/>
                  <w:marTop w:val="0"/>
                  <w:marBottom w:val="0"/>
                  <w:divBdr>
                    <w:top w:val="none" w:sz="0" w:space="0" w:color="auto"/>
                    <w:left w:val="none" w:sz="0" w:space="0" w:color="auto"/>
                    <w:bottom w:val="none" w:sz="0" w:space="0" w:color="auto"/>
                    <w:right w:val="none" w:sz="0" w:space="0" w:color="auto"/>
                  </w:divBdr>
                </w:div>
                <w:div w:id="1156995389">
                  <w:marLeft w:val="0"/>
                  <w:marRight w:val="0"/>
                  <w:marTop w:val="0"/>
                  <w:marBottom w:val="0"/>
                  <w:divBdr>
                    <w:top w:val="none" w:sz="0" w:space="0" w:color="auto"/>
                    <w:left w:val="none" w:sz="0" w:space="0" w:color="auto"/>
                    <w:bottom w:val="none" w:sz="0" w:space="0" w:color="auto"/>
                    <w:right w:val="none" w:sz="0" w:space="0" w:color="auto"/>
                  </w:divBdr>
                </w:div>
                <w:div w:id="308244470">
                  <w:marLeft w:val="0"/>
                  <w:marRight w:val="0"/>
                  <w:marTop w:val="0"/>
                  <w:marBottom w:val="0"/>
                  <w:divBdr>
                    <w:top w:val="none" w:sz="0" w:space="0" w:color="auto"/>
                    <w:left w:val="none" w:sz="0" w:space="0" w:color="auto"/>
                    <w:bottom w:val="none" w:sz="0" w:space="0" w:color="auto"/>
                    <w:right w:val="none" w:sz="0" w:space="0" w:color="auto"/>
                  </w:divBdr>
                </w:div>
                <w:div w:id="1447895186">
                  <w:marLeft w:val="0"/>
                  <w:marRight w:val="0"/>
                  <w:marTop w:val="0"/>
                  <w:marBottom w:val="0"/>
                  <w:divBdr>
                    <w:top w:val="none" w:sz="0" w:space="0" w:color="auto"/>
                    <w:left w:val="none" w:sz="0" w:space="0" w:color="auto"/>
                    <w:bottom w:val="none" w:sz="0" w:space="0" w:color="auto"/>
                    <w:right w:val="none" w:sz="0" w:space="0" w:color="auto"/>
                  </w:divBdr>
                </w:div>
                <w:div w:id="50665123">
                  <w:marLeft w:val="0"/>
                  <w:marRight w:val="0"/>
                  <w:marTop w:val="0"/>
                  <w:marBottom w:val="0"/>
                  <w:divBdr>
                    <w:top w:val="none" w:sz="0" w:space="0" w:color="auto"/>
                    <w:left w:val="none" w:sz="0" w:space="0" w:color="auto"/>
                    <w:bottom w:val="none" w:sz="0" w:space="0" w:color="auto"/>
                    <w:right w:val="none" w:sz="0" w:space="0" w:color="auto"/>
                  </w:divBdr>
                </w:div>
                <w:div w:id="118959311">
                  <w:marLeft w:val="0"/>
                  <w:marRight w:val="0"/>
                  <w:marTop w:val="0"/>
                  <w:marBottom w:val="0"/>
                  <w:divBdr>
                    <w:top w:val="none" w:sz="0" w:space="0" w:color="auto"/>
                    <w:left w:val="none" w:sz="0" w:space="0" w:color="auto"/>
                    <w:bottom w:val="none" w:sz="0" w:space="0" w:color="auto"/>
                    <w:right w:val="none" w:sz="0" w:space="0" w:color="auto"/>
                  </w:divBdr>
                </w:div>
                <w:div w:id="4577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62479">
      <w:bodyDiv w:val="1"/>
      <w:marLeft w:val="0"/>
      <w:marRight w:val="0"/>
      <w:marTop w:val="0"/>
      <w:marBottom w:val="0"/>
      <w:divBdr>
        <w:top w:val="none" w:sz="0" w:space="0" w:color="auto"/>
        <w:left w:val="none" w:sz="0" w:space="0" w:color="auto"/>
        <w:bottom w:val="none" w:sz="0" w:space="0" w:color="auto"/>
        <w:right w:val="none" w:sz="0" w:space="0" w:color="auto"/>
      </w:divBdr>
    </w:div>
    <w:div w:id="925504073">
      <w:bodyDiv w:val="1"/>
      <w:marLeft w:val="0"/>
      <w:marRight w:val="0"/>
      <w:marTop w:val="0"/>
      <w:marBottom w:val="0"/>
      <w:divBdr>
        <w:top w:val="none" w:sz="0" w:space="0" w:color="auto"/>
        <w:left w:val="none" w:sz="0" w:space="0" w:color="auto"/>
        <w:bottom w:val="none" w:sz="0" w:space="0" w:color="auto"/>
        <w:right w:val="none" w:sz="0" w:space="0" w:color="auto"/>
      </w:divBdr>
    </w:div>
    <w:div w:id="1376268825">
      <w:bodyDiv w:val="1"/>
      <w:marLeft w:val="0"/>
      <w:marRight w:val="0"/>
      <w:marTop w:val="0"/>
      <w:marBottom w:val="0"/>
      <w:divBdr>
        <w:top w:val="none" w:sz="0" w:space="0" w:color="auto"/>
        <w:left w:val="none" w:sz="0" w:space="0" w:color="auto"/>
        <w:bottom w:val="none" w:sz="0" w:space="0" w:color="auto"/>
        <w:right w:val="none" w:sz="0" w:space="0" w:color="auto"/>
      </w:divBdr>
    </w:div>
    <w:div w:id="1442648217">
      <w:bodyDiv w:val="1"/>
      <w:marLeft w:val="0"/>
      <w:marRight w:val="0"/>
      <w:marTop w:val="0"/>
      <w:marBottom w:val="0"/>
      <w:divBdr>
        <w:top w:val="none" w:sz="0" w:space="0" w:color="auto"/>
        <w:left w:val="none" w:sz="0" w:space="0" w:color="auto"/>
        <w:bottom w:val="none" w:sz="0" w:space="0" w:color="auto"/>
        <w:right w:val="none" w:sz="0" w:space="0" w:color="auto"/>
      </w:divBdr>
    </w:div>
    <w:div w:id="1597320492">
      <w:bodyDiv w:val="1"/>
      <w:marLeft w:val="0"/>
      <w:marRight w:val="0"/>
      <w:marTop w:val="0"/>
      <w:marBottom w:val="0"/>
      <w:divBdr>
        <w:top w:val="none" w:sz="0" w:space="0" w:color="auto"/>
        <w:left w:val="none" w:sz="0" w:space="0" w:color="auto"/>
        <w:bottom w:val="none" w:sz="0" w:space="0" w:color="auto"/>
        <w:right w:val="none" w:sz="0" w:space="0" w:color="auto"/>
      </w:divBdr>
    </w:div>
    <w:div w:id="1660770631">
      <w:bodyDiv w:val="1"/>
      <w:marLeft w:val="0"/>
      <w:marRight w:val="0"/>
      <w:marTop w:val="0"/>
      <w:marBottom w:val="0"/>
      <w:divBdr>
        <w:top w:val="none" w:sz="0" w:space="0" w:color="auto"/>
        <w:left w:val="none" w:sz="0" w:space="0" w:color="auto"/>
        <w:bottom w:val="none" w:sz="0" w:space="0" w:color="auto"/>
        <w:right w:val="none" w:sz="0" w:space="0" w:color="auto"/>
      </w:divBdr>
      <w:divsChild>
        <w:div w:id="1021930602">
          <w:marLeft w:val="0"/>
          <w:marRight w:val="0"/>
          <w:marTop w:val="0"/>
          <w:marBottom w:val="90"/>
          <w:divBdr>
            <w:top w:val="none" w:sz="0" w:space="0" w:color="auto"/>
            <w:left w:val="none" w:sz="0" w:space="0" w:color="auto"/>
            <w:bottom w:val="none" w:sz="0" w:space="0" w:color="auto"/>
            <w:right w:val="none" w:sz="0" w:space="0" w:color="auto"/>
          </w:divBdr>
        </w:div>
        <w:div w:id="1138450201">
          <w:marLeft w:val="0"/>
          <w:marRight w:val="0"/>
          <w:marTop w:val="0"/>
          <w:marBottom w:val="0"/>
          <w:divBdr>
            <w:top w:val="none" w:sz="0" w:space="0" w:color="auto"/>
            <w:left w:val="none" w:sz="0" w:space="0" w:color="auto"/>
            <w:bottom w:val="none" w:sz="0" w:space="0" w:color="auto"/>
            <w:right w:val="none" w:sz="0" w:space="0" w:color="auto"/>
          </w:divBdr>
        </w:div>
      </w:divsChild>
    </w:div>
    <w:div w:id="1666283023">
      <w:bodyDiv w:val="1"/>
      <w:marLeft w:val="0"/>
      <w:marRight w:val="0"/>
      <w:marTop w:val="0"/>
      <w:marBottom w:val="0"/>
      <w:divBdr>
        <w:top w:val="none" w:sz="0" w:space="0" w:color="auto"/>
        <w:left w:val="none" w:sz="0" w:space="0" w:color="auto"/>
        <w:bottom w:val="none" w:sz="0" w:space="0" w:color="auto"/>
        <w:right w:val="none" w:sz="0" w:space="0" w:color="auto"/>
      </w:divBdr>
    </w:div>
    <w:div w:id="1744911961">
      <w:bodyDiv w:val="1"/>
      <w:marLeft w:val="0"/>
      <w:marRight w:val="0"/>
      <w:marTop w:val="0"/>
      <w:marBottom w:val="0"/>
      <w:divBdr>
        <w:top w:val="none" w:sz="0" w:space="0" w:color="auto"/>
        <w:left w:val="none" w:sz="0" w:space="0" w:color="auto"/>
        <w:bottom w:val="none" w:sz="0" w:space="0" w:color="auto"/>
        <w:right w:val="none" w:sz="0" w:space="0" w:color="auto"/>
      </w:divBdr>
    </w:div>
    <w:div w:id="196503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ibrary.ru/item.asp?id=446123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ibrary.ru/contents.asp?id=44083282&amp;selid=44083288" TargetMode="External"/><Relationship Id="rId5" Type="http://schemas.openxmlformats.org/officeDocument/2006/relationships/webSettings" Target="webSettings.xml"/><Relationship Id="rId10" Type="http://schemas.openxmlformats.org/officeDocument/2006/relationships/hyperlink" Target="https://www.elibrary.ru/contents.asp?id=44083282" TargetMode="External"/><Relationship Id="rId4" Type="http://schemas.openxmlformats.org/officeDocument/2006/relationships/settings" Target="settings.xml"/><Relationship Id="rId9" Type="http://schemas.openxmlformats.org/officeDocument/2006/relationships/hyperlink" Target="https://www.elibrary.ru/item.asp?id=4408328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F9DD9-2939-4CC8-928E-A043019FF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2441</Words>
  <Characters>13919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Сольская Ирина Юрьевна</cp:lastModifiedBy>
  <cp:revision>2</cp:revision>
  <dcterms:created xsi:type="dcterms:W3CDTF">2021-04-06T23:27:00Z</dcterms:created>
  <dcterms:modified xsi:type="dcterms:W3CDTF">2021-04-06T23:27:00Z</dcterms:modified>
</cp:coreProperties>
</file>